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4C" w:rsidRPr="00434347" w:rsidRDefault="00741E07" w:rsidP="00991B4C">
      <w:pPr>
        <w:pStyle w:val="Default"/>
        <w:jc w:val="center"/>
        <w:rPr>
          <w:b/>
          <w:bCs/>
          <w:sz w:val="28"/>
          <w:szCs w:val="28"/>
        </w:rPr>
      </w:pPr>
      <w:r w:rsidRPr="00434347">
        <w:rPr>
          <w:b/>
          <w:bCs/>
          <w:sz w:val="28"/>
          <w:szCs w:val="28"/>
        </w:rPr>
        <w:t>Информационное извещение</w:t>
      </w:r>
      <w:r w:rsidR="00991B4C" w:rsidRPr="00434347">
        <w:rPr>
          <w:b/>
          <w:bCs/>
          <w:sz w:val="28"/>
          <w:szCs w:val="28"/>
        </w:rPr>
        <w:t xml:space="preserve"> </w:t>
      </w:r>
      <w:r w:rsidRPr="00434347">
        <w:rPr>
          <w:b/>
          <w:bCs/>
          <w:sz w:val="28"/>
          <w:szCs w:val="28"/>
        </w:rPr>
        <w:t xml:space="preserve">о проведении </w:t>
      </w:r>
    </w:p>
    <w:p w:rsidR="00207CB6" w:rsidRPr="00434347" w:rsidRDefault="00741E07" w:rsidP="00991B4C">
      <w:pPr>
        <w:pStyle w:val="Default"/>
        <w:jc w:val="center"/>
        <w:rPr>
          <w:b/>
          <w:bCs/>
          <w:sz w:val="28"/>
          <w:szCs w:val="28"/>
        </w:rPr>
      </w:pPr>
      <w:r w:rsidRPr="00434347">
        <w:rPr>
          <w:b/>
          <w:bCs/>
          <w:sz w:val="28"/>
          <w:szCs w:val="28"/>
        </w:rPr>
        <w:t>открытого аукциона</w:t>
      </w:r>
      <w:r w:rsidR="00991B4C" w:rsidRPr="00434347">
        <w:rPr>
          <w:sz w:val="28"/>
          <w:szCs w:val="28"/>
        </w:rPr>
        <w:t xml:space="preserve"> </w:t>
      </w:r>
      <w:r w:rsidRPr="00434347">
        <w:rPr>
          <w:b/>
          <w:bCs/>
          <w:sz w:val="28"/>
          <w:szCs w:val="28"/>
        </w:rPr>
        <w:t>по продаже недвижимого имущества</w:t>
      </w:r>
      <w:r w:rsidR="00991B4C" w:rsidRPr="00434347">
        <w:rPr>
          <w:b/>
          <w:bCs/>
          <w:sz w:val="28"/>
          <w:szCs w:val="28"/>
        </w:rPr>
        <w:t>, р</w:t>
      </w:r>
      <w:r w:rsidRPr="00434347">
        <w:rPr>
          <w:b/>
          <w:bCs/>
          <w:sz w:val="28"/>
          <w:szCs w:val="28"/>
        </w:rPr>
        <w:t xml:space="preserve">асположенного по адресу: </w:t>
      </w:r>
      <w:r w:rsidR="002524C6" w:rsidRPr="00434347">
        <w:rPr>
          <w:b/>
          <w:bCs/>
          <w:sz w:val="28"/>
          <w:szCs w:val="28"/>
        </w:rPr>
        <w:t xml:space="preserve">Тамбовская область, Никифоровский район, </w:t>
      </w:r>
      <w:proofErr w:type="spellStart"/>
      <w:r w:rsidR="002524C6" w:rsidRPr="00434347">
        <w:rPr>
          <w:b/>
          <w:bCs/>
          <w:sz w:val="28"/>
          <w:szCs w:val="28"/>
        </w:rPr>
        <w:t>р.п</w:t>
      </w:r>
      <w:proofErr w:type="spellEnd"/>
      <w:r w:rsidR="002524C6" w:rsidRPr="00434347">
        <w:rPr>
          <w:b/>
          <w:bCs/>
          <w:sz w:val="28"/>
          <w:szCs w:val="28"/>
        </w:rPr>
        <w:t>. Дмитриевка, ул. Чкалова, дом № 10</w:t>
      </w:r>
    </w:p>
    <w:p w:rsidR="00741E07" w:rsidRPr="00434347" w:rsidRDefault="00741E07" w:rsidP="00741E07">
      <w:pPr>
        <w:pStyle w:val="Default"/>
        <w:jc w:val="center"/>
        <w:rPr>
          <w:sz w:val="28"/>
          <w:szCs w:val="28"/>
        </w:rPr>
      </w:pPr>
    </w:p>
    <w:p w:rsidR="00C36807" w:rsidRPr="00434347" w:rsidRDefault="00741E07" w:rsidP="0099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Наименование торгов в электронной форме:</w:t>
      </w:r>
      <w:r w:rsidRPr="00434347">
        <w:rPr>
          <w:rFonts w:ascii="Times New Roman" w:hAnsi="Times New Roman" w:cs="Times New Roman"/>
          <w:sz w:val="28"/>
          <w:szCs w:val="28"/>
        </w:rPr>
        <w:t xml:space="preserve"> </w:t>
      </w:r>
      <w:r w:rsidR="00C52C6B" w:rsidRPr="00434347">
        <w:rPr>
          <w:rFonts w:ascii="Times New Roman" w:hAnsi="Times New Roman" w:cs="Times New Roman"/>
          <w:sz w:val="28"/>
          <w:szCs w:val="28"/>
        </w:rPr>
        <w:t>торги в форме аукциона, открытые по составу участников с пошаговым повышением первоначальной цены</w:t>
      </w:r>
      <w:r w:rsidRPr="00434347">
        <w:rPr>
          <w:rFonts w:ascii="Times New Roman" w:hAnsi="Times New Roman" w:cs="Times New Roman"/>
          <w:sz w:val="28"/>
          <w:szCs w:val="28"/>
        </w:rPr>
        <w:t>, про</w:t>
      </w:r>
      <w:r w:rsidR="00C52C6B" w:rsidRPr="00434347">
        <w:rPr>
          <w:rFonts w:ascii="Times New Roman" w:hAnsi="Times New Roman" w:cs="Times New Roman"/>
          <w:sz w:val="28"/>
          <w:szCs w:val="28"/>
        </w:rPr>
        <w:t xml:space="preserve">водимый на электронной площадке </w:t>
      </w:r>
      <w:r w:rsidR="00C52C6B" w:rsidRPr="00434347">
        <w:rPr>
          <w:rFonts w:ascii="Times New Roman" w:hAnsi="Times New Roman" w:cs="Times New Roman"/>
          <w:sz w:val="28"/>
          <w:szCs w:val="28"/>
        </w:rPr>
        <w:br/>
      </w:r>
      <w:r w:rsidRPr="00434347">
        <w:rPr>
          <w:rFonts w:ascii="Times New Roman" w:hAnsi="Times New Roman" w:cs="Times New Roman"/>
          <w:sz w:val="28"/>
          <w:szCs w:val="28"/>
        </w:rPr>
        <w:t>ООО «ЭТП ГПБ».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207CB6" w:rsidRPr="00434347" w:rsidTr="00207CB6">
        <w:tc>
          <w:tcPr>
            <w:tcW w:w="4785" w:type="dxa"/>
          </w:tcPr>
          <w:p w:rsidR="00207CB6" w:rsidRPr="00434347" w:rsidRDefault="00207CB6" w:rsidP="0039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собственнике имущества (Продавце):</w:t>
            </w:r>
          </w:p>
        </w:tc>
        <w:tc>
          <w:tcPr>
            <w:tcW w:w="4786" w:type="dxa"/>
          </w:tcPr>
          <w:p w:rsidR="00207CB6" w:rsidRPr="00434347" w:rsidRDefault="002409AB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CD4B42" w:rsidRPr="00434347">
              <w:rPr>
                <w:rFonts w:ascii="Times New Roman" w:hAnsi="Times New Roman" w:cs="Times New Roman"/>
                <w:sz w:val="28"/>
                <w:szCs w:val="28"/>
              </w:rPr>
              <w:t>«Газпром газораспределение Тамбов»</w:t>
            </w:r>
          </w:p>
        </w:tc>
      </w:tr>
      <w:tr w:rsidR="00207CB6" w:rsidRPr="00434347" w:rsidTr="00207CB6">
        <w:tc>
          <w:tcPr>
            <w:tcW w:w="4785" w:type="dxa"/>
          </w:tcPr>
          <w:p w:rsidR="00207CB6" w:rsidRPr="00434347" w:rsidRDefault="00207CB6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786" w:type="dxa"/>
          </w:tcPr>
          <w:p w:rsidR="00207CB6" w:rsidRPr="00434347" w:rsidRDefault="00CD4B42" w:rsidP="0024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392000, г. Тамбов, ул. Московская, 19Д</w:t>
            </w:r>
            <w:r w:rsidR="002409AB" w:rsidRPr="0043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6E4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9578CA" w:rsidRPr="00434347" w:rsidRDefault="00CD4B42" w:rsidP="006E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6832003117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6E4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9578CA" w:rsidRPr="00434347" w:rsidRDefault="00CD4B42" w:rsidP="006E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682901001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6E4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9578CA" w:rsidRPr="00434347" w:rsidRDefault="00CD4B42" w:rsidP="006E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1026801221810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786" w:type="dxa"/>
          </w:tcPr>
          <w:p w:rsidR="009578CA" w:rsidRPr="00434347" w:rsidRDefault="00681DD6" w:rsidP="0024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392000, г. Тамбов, ул. Московская, 19Д.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786" w:type="dxa"/>
          </w:tcPr>
          <w:p w:rsidR="009578CA" w:rsidRPr="00434347" w:rsidRDefault="00CD4B42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https://www.tog.ru/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9578CA" w:rsidRPr="00434347" w:rsidRDefault="001F1358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D4B42" w:rsidRPr="00434347">
              <w:rPr>
                <w:rFonts w:ascii="Times New Roman" w:hAnsi="Times New Roman" w:cs="Times New Roman"/>
                <w:sz w:val="28"/>
                <w:szCs w:val="28"/>
              </w:rPr>
              <w:t>og@tmb.ru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786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CD4B42" w:rsidRPr="004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(4752) 78-42-19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786" w:type="dxa"/>
          </w:tcPr>
          <w:p w:rsidR="009578CA" w:rsidRPr="00434347" w:rsidRDefault="00CD4B42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Утешева Ольга Олеговна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9578CA" w:rsidRPr="00434347" w:rsidRDefault="00CD4B42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Utesheva_OO@tog.tmb.ru</w:t>
            </w:r>
          </w:p>
        </w:tc>
      </w:tr>
      <w:tr w:rsidR="009578CA" w:rsidRPr="00434347" w:rsidTr="00207CB6">
        <w:tc>
          <w:tcPr>
            <w:tcW w:w="4785" w:type="dxa"/>
          </w:tcPr>
          <w:p w:rsidR="009578CA" w:rsidRPr="00434347" w:rsidRDefault="009578C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</w:tc>
        <w:tc>
          <w:tcPr>
            <w:tcW w:w="4786" w:type="dxa"/>
          </w:tcPr>
          <w:p w:rsidR="009578CA" w:rsidRPr="00434347" w:rsidRDefault="00CD4B42" w:rsidP="00AE2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+7(4752) 78-42-11</w:t>
            </w:r>
          </w:p>
        </w:tc>
      </w:tr>
      <w:tr w:rsidR="00CD4B42" w:rsidRPr="00434347" w:rsidTr="00207CB6">
        <w:tc>
          <w:tcPr>
            <w:tcW w:w="4785" w:type="dxa"/>
          </w:tcPr>
          <w:p w:rsidR="00CD4B42" w:rsidRPr="00434347" w:rsidRDefault="00CD4B42" w:rsidP="00CD4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786" w:type="dxa"/>
          </w:tcPr>
          <w:p w:rsidR="00CD4B42" w:rsidRPr="00434347" w:rsidRDefault="00CD4B42" w:rsidP="00CD4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Анна Романовна</w:t>
            </w:r>
          </w:p>
        </w:tc>
      </w:tr>
      <w:tr w:rsidR="00CD4B42" w:rsidRPr="00434347" w:rsidTr="00207CB6">
        <w:tc>
          <w:tcPr>
            <w:tcW w:w="4785" w:type="dxa"/>
          </w:tcPr>
          <w:p w:rsidR="00CD4B42" w:rsidRPr="00434347" w:rsidRDefault="00CD4B42" w:rsidP="00CD4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CD4B42" w:rsidRPr="00434347" w:rsidRDefault="00CD4B42" w:rsidP="00CD4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morgunova_ar@tog.tmb.ru</w:t>
            </w:r>
          </w:p>
        </w:tc>
      </w:tr>
      <w:tr w:rsidR="00CD4B42" w:rsidRPr="00434347" w:rsidTr="00207CB6">
        <w:tc>
          <w:tcPr>
            <w:tcW w:w="4785" w:type="dxa"/>
          </w:tcPr>
          <w:p w:rsidR="00CD4B42" w:rsidRPr="00434347" w:rsidRDefault="00CD4B42" w:rsidP="00CD4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</w:tc>
        <w:tc>
          <w:tcPr>
            <w:tcW w:w="4786" w:type="dxa"/>
          </w:tcPr>
          <w:p w:rsidR="00CD4B42" w:rsidRPr="00434347" w:rsidRDefault="00CD4B42" w:rsidP="00CD4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4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(4752) 78-42-16</w:t>
            </w:r>
          </w:p>
        </w:tc>
      </w:tr>
    </w:tbl>
    <w:p w:rsidR="00CD4B42" w:rsidRPr="00434347" w:rsidRDefault="00CD4B42" w:rsidP="006E4A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8CA" w:rsidRPr="00434347" w:rsidRDefault="008B57DE" w:rsidP="006E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 xml:space="preserve">Организатор открытого аукциона: </w:t>
      </w:r>
      <w:r w:rsidR="00991B4C" w:rsidRPr="0043434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«Электронная торговая площадка ГПБ» (ООО ЭТП ГПБ), г. Москва, ул. Миклухо-Маклая, д.40, подвал, помещение I, ком 25.</w:t>
      </w:r>
    </w:p>
    <w:p w:rsidR="00991B4C" w:rsidRPr="00434347" w:rsidRDefault="00991B4C" w:rsidP="0099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Контактное лицо: Юпенина Татьяна, контактные телефоны: 8 (800) 100-66-22, 8 (495) 276-00-51, добавочный номер 218, адрес электронной почты: t.yupenina@etpgpb.ru</w:t>
      </w:r>
    </w:p>
    <w:p w:rsidR="009578CA" w:rsidRPr="00434347" w:rsidRDefault="009578CA" w:rsidP="006E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Место проведения открытого аукциона:</w:t>
      </w:r>
      <w:r w:rsidRPr="00434347">
        <w:rPr>
          <w:rFonts w:ascii="Times New Roman" w:hAnsi="Times New Roman" w:cs="Times New Roman"/>
          <w:sz w:val="28"/>
          <w:szCs w:val="28"/>
        </w:rPr>
        <w:t xml:space="preserve"> аукцион проводится в сети Интернет на сайте http://etpgpb.ru (сайт электронной площадки Группы Газпромбанка (ЭТП ГПБ).</w:t>
      </w:r>
    </w:p>
    <w:p w:rsidR="00DD3C6B" w:rsidRPr="00434347" w:rsidRDefault="00DD3C6B" w:rsidP="00DD3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Дата и время начала подачи (приема) заявок:</w:t>
      </w:r>
      <w:r w:rsidRPr="00434347">
        <w:rPr>
          <w:rFonts w:ascii="Times New Roman" w:hAnsi="Times New Roman" w:cs="Times New Roman"/>
          <w:sz w:val="28"/>
          <w:szCs w:val="28"/>
        </w:rPr>
        <w:t xml:space="preserve"> 26 декабря 2022 г. в 10 часов 00 минут по московскому времени.</w:t>
      </w:r>
    </w:p>
    <w:p w:rsidR="00DD3C6B" w:rsidRPr="00434347" w:rsidRDefault="00DD3C6B" w:rsidP="00DD3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Дата и время окончания подачи (приема) заявок:</w:t>
      </w:r>
      <w:r w:rsidRPr="00434347">
        <w:rPr>
          <w:rFonts w:ascii="Times New Roman" w:hAnsi="Times New Roman" w:cs="Times New Roman"/>
          <w:sz w:val="28"/>
          <w:szCs w:val="28"/>
        </w:rPr>
        <w:t xml:space="preserve"> 30 января 2023 г. в 18 часов 00 минут по московскому времени.</w:t>
      </w:r>
    </w:p>
    <w:p w:rsidR="00DD3C6B" w:rsidRPr="00434347" w:rsidRDefault="00DD3C6B" w:rsidP="00DD3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lastRenderedPageBreak/>
        <w:t>Дата и время определения участников:</w:t>
      </w:r>
      <w:r w:rsidRPr="00434347">
        <w:rPr>
          <w:rFonts w:ascii="Times New Roman" w:hAnsi="Times New Roman" w:cs="Times New Roman"/>
          <w:sz w:val="28"/>
          <w:szCs w:val="28"/>
        </w:rPr>
        <w:t xml:space="preserve"> 31 января 2023 г. до 18 часов 00 минут по московскому времени.</w:t>
      </w:r>
    </w:p>
    <w:p w:rsidR="00DD3C6B" w:rsidRPr="00434347" w:rsidRDefault="00DD3C6B" w:rsidP="00DD3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открытого аукциона в электронной форме: </w:t>
      </w:r>
      <w:r w:rsidRPr="00434347">
        <w:rPr>
          <w:rFonts w:ascii="Times New Roman" w:hAnsi="Times New Roman" w:cs="Times New Roman"/>
          <w:sz w:val="28"/>
          <w:szCs w:val="28"/>
        </w:rPr>
        <w:t>01 февраля 2023 г. в 11 часов 00 минут по московскому времени.</w:t>
      </w:r>
    </w:p>
    <w:p w:rsidR="00991B4C" w:rsidRPr="00434347" w:rsidRDefault="00991B4C" w:rsidP="0099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Извещение о торгах размещается в сети Интернет на сайте: http://etp.gpb.ru/</w:t>
      </w:r>
    </w:p>
    <w:p w:rsidR="009578CA" w:rsidRPr="00434347" w:rsidRDefault="009578CA" w:rsidP="009578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Предмет открытого аукциона в электронной форме, краткое описание и состав имущества: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99"/>
        <w:gridCol w:w="2202"/>
        <w:gridCol w:w="2594"/>
        <w:gridCol w:w="2751"/>
        <w:gridCol w:w="1525"/>
      </w:tblGrid>
      <w:tr w:rsidR="0052413A" w:rsidRPr="00434347" w:rsidTr="00480EC6">
        <w:tc>
          <w:tcPr>
            <w:tcW w:w="499" w:type="dxa"/>
          </w:tcPr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94" w:type="dxa"/>
          </w:tcPr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</w:t>
            </w:r>
          </w:p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(или условный) номер</w:t>
            </w:r>
          </w:p>
        </w:tc>
        <w:tc>
          <w:tcPr>
            <w:tcW w:w="2751" w:type="dxa"/>
          </w:tcPr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Вид, номер и дата государственной регистрации права:</w:t>
            </w:r>
          </w:p>
        </w:tc>
        <w:tc>
          <w:tcPr>
            <w:tcW w:w="1525" w:type="dxa"/>
          </w:tcPr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</w:t>
            </w:r>
          </w:p>
        </w:tc>
      </w:tr>
      <w:tr w:rsidR="0052413A" w:rsidRPr="00434347" w:rsidTr="00480EC6">
        <w:tc>
          <w:tcPr>
            <w:tcW w:w="499" w:type="dxa"/>
          </w:tcPr>
          <w:p w:rsidR="0052413A" w:rsidRPr="00434347" w:rsidRDefault="0052413A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52413A" w:rsidRPr="00434347" w:rsidRDefault="002524C6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Административно-производственное</w:t>
            </w:r>
            <w:r w:rsidR="00B245CE"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</w:p>
        </w:tc>
        <w:tc>
          <w:tcPr>
            <w:tcW w:w="2594" w:type="dxa"/>
          </w:tcPr>
          <w:p w:rsidR="0052413A" w:rsidRPr="00434347" w:rsidRDefault="002524C6" w:rsidP="00CD4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68:11:1101004:2408</w:t>
            </w:r>
          </w:p>
        </w:tc>
        <w:tc>
          <w:tcPr>
            <w:tcW w:w="2751" w:type="dxa"/>
          </w:tcPr>
          <w:p w:rsidR="0052413A" w:rsidRPr="00434347" w:rsidRDefault="001F1358" w:rsidP="001F1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№ </w:t>
            </w:r>
            <w:r w:rsidR="00743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8-68-17/008/2011-953 от 22.09.2011</w:t>
            </w:r>
            <w:r w:rsidR="00903F99"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2413A" w:rsidRPr="00434347" w:rsidRDefault="00903F99" w:rsidP="0039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0639" w:rsidRPr="00434347" w:rsidRDefault="009578CA" w:rsidP="002524C6">
      <w:pPr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Имущество представляет собой нежил</w:t>
      </w:r>
      <w:r w:rsidR="002524C6" w:rsidRPr="00434347">
        <w:rPr>
          <w:rFonts w:ascii="Times New Roman" w:hAnsi="Times New Roman" w:cs="Times New Roman"/>
          <w:sz w:val="28"/>
          <w:szCs w:val="28"/>
        </w:rPr>
        <w:t>ое</w:t>
      </w:r>
      <w:r w:rsidRPr="0043434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524C6" w:rsidRPr="00434347">
        <w:rPr>
          <w:rFonts w:ascii="Times New Roman" w:hAnsi="Times New Roman" w:cs="Times New Roman"/>
          <w:sz w:val="28"/>
          <w:szCs w:val="28"/>
        </w:rPr>
        <w:t>е</w:t>
      </w:r>
      <w:r w:rsidRPr="00434347">
        <w:rPr>
          <w:rFonts w:ascii="Times New Roman" w:hAnsi="Times New Roman" w:cs="Times New Roman"/>
          <w:sz w:val="28"/>
          <w:szCs w:val="28"/>
        </w:rPr>
        <w:t>,</w:t>
      </w:r>
      <w:r w:rsidR="00480EC6" w:rsidRPr="00434347">
        <w:rPr>
          <w:rFonts w:ascii="Times New Roman" w:hAnsi="Times New Roman" w:cs="Times New Roman"/>
          <w:sz w:val="28"/>
          <w:szCs w:val="28"/>
        </w:rPr>
        <w:t xml:space="preserve"> расположенное на</w:t>
      </w:r>
      <w:r w:rsidRPr="0043434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0EC6" w:rsidRPr="00434347">
        <w:rPr>
          <w:rFonts w:ascii="Times New Roman" w:hAnsi="Times New Roman" w:cs="Times New Roman"/>
          <w:sz w:val="28"/>
          <w:szCs w:val="28"/>
        </w:rPr>
        <w:t>ом</w:t>
      </w:r>
      <w:r w:rsidRPr="0043434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0EC6" w:rsidRPr="00434347">
        <w:rPr>
          <w:rFonts w:ascii="Times New Roman" w:hAnsi="Times New Roman" w:cs="Times New Roman"/>
          <w:sz w:val="28"/>
          <w:szCs w:val="28"/>
        </w:rPr>
        <w:t>ке</w:t>
      </w:r>
      <w:r w:rsidR="00997A5E" w:rsidRPr="0043434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524C6" w:rsidRPr="00434347">
        <w:rPr>
          <w:rFonts w:ascii="Times New Roman" w:hAnsi="Times New Roman" w:cs="Times New Roman"/>
          <w:sz w:val="28"/>
          <w:szCs w:val="28"/>
        </w:rPr>
        <w:t>659</w:t>
      </w:r>
      <w:bookmarkStart w:id="0" w:name="_GoBack"/>
      <w:bookmarkEnd w:id="0"/>
      <w:r w:rsidR="00997A5E" w:rsidRPr="0043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A5E" w:rsidRPr="004343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24C6" w:rsidRPr="00434347">
        <w:rPr>
          <w:rFonts w:ascii="Times New Roman" w:hAnsi="Times New Roman" w:cs="Times New Roman"/>
          <w:sz w:val="28"/>
          <w:szCs w:val="28"/>
        </w:rPr>
        <w:t>.</w:t>
      </w:r>
      <w:r w:rsidRPr="0043434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524C6" w:rsidRPr="00434347">
        <w:rPr>
          <w:rFonts w:ascii="Times New Roman" w:hAnsi="Times New Roman" w:cs="Times New Roman"/>
          <w:sz w:val="28"/>
          <w:szCs w:val="28"/>
        </w:rPr>
        <w:t>68:11:1101010:171</w:t>
      </w:r>
      <w:r w:rsidRPr="00434347">
        <w:rPr>
          <w:rFonts w:ascii="Times New Roman" w:hAnsi="Times New Roman" w:cs="Times New Roman"/>
          <w:sz w:val="28"/>
          <w:szCs w:val="28"/>
        </w:rPr>
        <w:t xml:space="preserve">, относимый к </w:t>
      </w:r>
      <w:r w:rsidR="007D18D3" w:rsidRPr="00434347">
        <w:rPr>
          <w:rFonts w:ascii="Times New Roman" w:hAnsi="Times New Roman" w:cs="Times New Roman"/>
          <w:sz w:val="28"/>
          <w:szCs w:val="28"/>
        </w:rPr>
        <w:t>реализуемому</w:t>
      </w:r>
      <w:r w:rsidRPr="00434347">
        <w:rPr>
          <w:rFonts w:ascii="Times New Roman" w:hAnsi="Times New Roman" w:cs="Times New Roman"/>
          <w:sz w:val="28"/>
          <w:szCs w:val="28"/>
        </w:rPr>
        <w:t xml:space="preserve"> объекту</w:t>
      </w:r>
      <w:r w:rsidR="002524C6" w:rsidRPr="00434347">
        <w:rPr>
          <w:rFonts w:ascii="Times New Roman" w:hAnsi="Times New Roman" w:cs="Times New Roman"/>
          <w:sz w:val="28"/>
          <w:szCs w:val="28"/>
        </w:rPr>
        <w:t xml:space="preserve"> </w:t>
      </w:r>
      <w:r w:rsidR="007D18D3" w:rsidRPr="00434347">
        <w:rPr>
          <w:rFonts w:ascii="Times New Roman" w:hAnsi="Times New Roman" w:cs="Times New Roman"/>
          <w:sz w:val="28"/>
          <w:szCs w:val="28"/>
        </w:rPr>
        <w:t xml:space="preserve">переданный </w:t>
      </w:r>
      <w:r w:rsidRPr="00434347">
        <w:rPr>
          <w:rFonts w:ascii="Times New Roman" w:hAnsi="Times New Roman" w:cs="Times New Roman"/>
          <w:sz w:val="28"/>
          <w:szCs w:val="28"/>
        </w:rPr>
        <w:t xml:space="preserve">в </w:t>
      </w:r>
      <w:r w:rsidR="002524C6" w:rsidRPr="00434347">
        <w:rPr>
          <w:rFonts w:ascii="Times New Roman" w:hAnsi="Times New Roman" w:cs="Times New Roman"/>
          <w:sz w:val="28"/>
          <w:szCs w:val="28"/>
        </w:rPr>
        <w:t>аренду АО «Газпром газораспределение Тамбов».</w:t>
      </w:r>
    </w:p>
    <w:p w:rsidR="009578CA" w:rsidRPr="00434347" w:rsidRDefault="009578CA" w:rsidP="00957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Месторасположение объекта на карте области и улице</w:t>
      </w:r>
    </w:p>
    <w:p w:rsidR="009578CA" w:rsidRPr="00434347" w:rsidRDefault="002524C6" w:rsidP="00E40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47">
        <w:rPr>
          <w:noProof/>
          <w:lang w:eastAsia="ru-RU"/>
        </w:rPr>
        <w:drawing>
          <wp:inline distT="0" distB="0" distL="0" distR="0" wp14:anchorId="1DAE2A36" wp14:editId="683F30C4">
            <wp:extent cx="5838825" cy="400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C6" w:rsidRPr="00434347" w:rsidRDefault="002524C6" w:rsidP="00826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4C6" w:rsidRPr="00434347" w:rsidRDefault="002524C6" w:rsidP="00826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7E" w:rsidRPr="00434347" w:rsidRDefault="00DD727E" w:rsidP="00DD727E">
      <w:pPr>
        <w:pStyle w:val="a6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4347">
        <w:rPr>
          <w:rFonts w:ascii="Times New Roman" w:hAnsi="Times New Roman"/>
          <w:b/>
          <w:sz w:val="28"/>
          <w:szCs w:val="28"/>
          <w:lang w:val="ru-RU"/>
        </w:rPr>
        <w:t>Характеристика локального местоположения объекта имущества</w:t>
      </w:r>
    </w:p>
    <w:p w:rsidR="00DD727E" w:rsidRPr="00434347" w:rsidRDefault="00DD727E" w:rsidP="00DD72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347">
        <w:rPr>
          <w:rFonts w:ascii="Times New Roman" w:hAnsi="Times New Roman"/>
          <w:sz w:val="28"/>
          <w:szCs w:val="28"/>
        </w:rPr>
        <w:lastRenderedPageBreak/>
        <w:t xml:space="preserve">Объект расположен в северно-западной части поселка. Местоположение объекта – жилой район (малоэтажная застройка) Ближайшее окружение – жилая застройка низкой плотности. </w:t>
      </w:r>
    </w:p>
    <w:p w:rsidR="00DD727E" w:rsidRPr="00434347" w:rsidRDefault="00DD727E" w:rsidP="00DD72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8CA" w:rsidRPr="00434347" w:rsidRDefault="009578CA" w:rsidP="00826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Общая характеристика нежилого здания (</w:t>
      </w:r>
      <w:r w:rsidR="002524C6" w:rsidRPr="00434347">
        <w:rPr>
          <w:rFonts w:ascii="Times New Roman" w:hAnsi="Times New Roman" w:cs="Times New Roman"/>
          <w:b/>
          <w:sz w:val="28"/>
          <w:szCs w:val="28"/>
        </w:rPr>
        <w:t>Административно-производственное здание</w:t>
      </w:r>
      <w:r w:rsidRPr="0043434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686"/>
      </w:tblGrid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434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местоположения</w:t>
            </w:r>
            <w:proofErr w:type="spellEnd"/>
          </w:p>
        </w:tc>
        <w:tc>
          <w:tcPr>
            <w:tcW w:w="4801" w:type="dxa"/>
          </w:tcPr>
          <w:p w:rsidR="009578CA" w:rsidRPr="00434347" w:rsidRDefault="002524C6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Тамбовская область, Никифоровский район, </w:t>
            </w:r>
            <w:proofErr w:type="spellStart"/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р.п</w:t>
            </w:r>
            <w:proofErr w:type="spellEnd"/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. Дмитриевка, ул. Чкалова, дом № 10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лощадь</w:t>
            </w:r>
            <w:proofErr w:type="spellEnd"/>
            <w:r w:rsidRPr="004343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801" w:type="dxa"/>
          </w:tcPr>
          <w:p w:rsidR="009578CA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120,4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A25C26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 </w:t>
            </w:r>
            <w:r w:rsidR="001B0212"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постройки</w:t>
            </w:r>
          </w:p>
        </w:tc>
        <w:tc>
          <w:tcPr>
            <w:tcW w:w="4801" w:type="dxa"/>
          </w:tcPr>
          <w:p w:rsidR="009578CA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1969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Этажность</w:t>
            </w:r>
            <w:proofErr w:type="spellEnd"/>
          </w:p>
        </w:tc>
        <w:tc>
          <w:tcPr>
            <w:tcW w:w="4801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34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Строительный объем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432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D60E4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</w:t>
            </w:r>
            <w:r w:rsidR="00D60E4C"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D60E4C"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тройки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0E4C" w:rsidRPr="004343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Текущее использование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Бытовые помещения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Фундамент</w:t>
            </w:r>
            <w:proofErr w:type="spellEnd"/>
          </w:p>
        </w:tc>
        <w:tc>
          <w:tcPr>
            <w:tcW w:w="4801" w:type="dxa"/>
          </w:tcPr>
          <w:p w:rsidR="009578CA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Ленточный кирпичный</w:t>
            </w:r>
            <w:r w:rsidR="009578CA" w:rsidRPr="00434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Стены</w:t>
            </w:r>
            <w:proofErr w:type="spellEnd"/>
          </w:p>
        </w:tc>
        <w:tc>
          <w:tcPr>
            <w:tcW w:w="4801" w:type="dxa"/>
          </w:tcPr>
          <w:p w:rsidR="009578CA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Кирпичные</w:t>
            </w:r>
            <w:r w:rsidR="009578CA"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Перекрытия</w:t>
            </w:r>
            <w:proofErr w:type="spellEnd"/>
          </w:p>
        </w:tc>
        <w:tc>
          <w:tcPr>
            <w:tcW w:w="4801" w:type="dxa"/>
          </w:tcPr>
          <w:p w:rsidR="009578CA" w:rsidRPr="00434347" w:rsidRDefault="000B0639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Деревянные </w:t>
            </w:r>
            <w:r w:rsidR="009578CA"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9578CA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/>
                <w:sz w:val="28"/>
                <w:szCs w:val="28"/>
              </w:rPr>
              <w:t>Кровля</w:t>
            </w:r>
            <w:proofErr w:type="spellEnd"/>
          </w:p>
        </w:tc>
        <w:tc>
          <w:tcPr>
            <w:tcW w:w="4801" w:type="dxa"/>
          </w:tcPr>
          <w:p w:rsidR="009578CA" w:rsidRPr="00434347" w:rsidRDefault="001F1358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="000B0639"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ифер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Полы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Дощатые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Окна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Створчатые деревянные двойные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Двери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Простые</w:t>
            </w:r>
          </w:p>
        </w:tc>
      </w:tr>
      <w:tr w:rsidR="001B0212" w:rsidRPr="00434347" w:rsidTr="009578CA">
        <w:tc>
          <w:tcPr>
            <w:tcW w:w="4770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Внутренняя отделка</w:t>
            </w:r>
          </w:p>
        </w:tc>
        <w:tc>
          <w:tcPr>
            <w:tcW w:w="4801" w:type="dxa"/>
          </w:tcPr>
          <w:p w:rsidR="001B0212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Обои, плитка, </w:t>
            </w:r>
            <w:proofErr w:type="spellStart"/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двп</w:t>
            </w:r>
            <w:proofErr w:type="spellEnd"/>
          </w:p>
        </w:tc>
      </w:tr>
      <w:tr w:rsidR="009578CA" w:rsidRPr="00434347" w:rsidTr="009578CA">
        <w:tc>
          <w:tcPr>
            <w:tcW w:w="4770" w:type="dxa"/>
          </w:tcPr>
          <w:p w:rsidR="009578CA" w:rsidRPr="00434347" w:rsidRDefault="001B0212" w:rsidP="006E4A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="009578CA" w:rsidRPr="00434347">
              <w:rPr>
                <w:rFonts w:ascii="Times New Roman" w:hAnsi="Times New Roman"/>
                <w:sz w:val="28"/>
                <w:szCs w:val="28"/>
              </w:rPr>
              <w:t>оммуникации</w:t>
            </w:r>
            <w:proofErr w:type="spellEnd"/>
          </w:p>
        </w:tc>
        <w:tc>
          <w:tcPr>
            <w:tcW w:w="4801" w:type="dxa"/>
          </w:tcPr>
          <w:p w:rsidR="009578CA" w:rsidRPr="00434347" w:rsidRDefault="001B0212" w:rsidP="00C270D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4347">
              <w:rPr>
                <w:rFonts w:ascii="Times New Roman" w:hAnsi="Times New Roman"/>
                <w:sz w:val="28"/>
                <w:szCs w:val="28"/>
                <w:lang w:val="ru-RU"/>
              </w:rPr>
              <w:t>Электричество, отопление - АГВ</w:t>
            </w:r>
          </w:p>
        </w:tc>
      </w:tr>
    </w:tbl>
    <w:p w:rsidR="009578CA" w:rsidRPr="00434347" w:rsidRDefault="009578CA" w:rsidP="009578CA">
      <w:pPr>
        <w:tabs>
          <w:tab w:val="left" w:pos="41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CA" w:rsidRPr="00434347" w:rsidRDefault="009578CA" w:rsidP="009578CA">
      <w:pPr>
        <w:tabs>
          <w:tab w:val="left" w:pos="41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Фотографии Имущества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4802"/>
      </w:tblGrid>
      <w:tr w:rsidR="00C270D4" w:rsidRPr="00434347" w:rsidTr="008267E2">
        <w:trPr>
          <w:trHeight w:val="3153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4" w:rsidRPr="00434347" w:rsidRDefault="001B0212" w:rsidP="006E4AF9">
            <w:pPr>
              <w:tabs>
                <w:tab w:val="center" w:pos="4253"/>
                <w:tab w:val="right" w:pos="9355"/>
              </w:tabs>
              <w:rPr>
                <w:noProof/>
                <w:szCs w:val="28"/>
                <w:lang w:eastAsia="ru-RU"/>
              </w:rPr>
            </w:pPr>
            <w:r w:rsidRPr="00434347">
              <w:rPr>
                <w:noProof/>
                <w:lang w:eastAsia="ru-RU"/>
              </w:rPr>
              <w:drawing>
                <wp:inline distT="0" distB="0" distL="0" distR="0" wp14:anchorId="18A75AB0" wp14:editId="33AAD0CB">
                  <wp:extent cx="2890520" cy="2524836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86" cy="252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4" w:rsidRPr="00434347" w:rsidRDefault="001B0212" w:rsidP="006E4AF9">
            <w:pPr>
              <w:tabs>
                <w:tab w:val="center" w:pos="4677"/>
                <w:tab w:val="right" w:pos="9355"/>
              </w:tabs>
              <w:ind w:left="-958" w:right="2394" w:firstLine="958"/>
              <w:rPr>
                <w:noProof/>
                <w:szCs w:val="28"/>
                <w:lang w:eastAsia="ru-RU"/>
              </w:rPr>
            </w:pPr>
            <w:r w:rsidRPr="00434347">
              <w:rPr>
                <w:noProof/>
                <w:lang w:eastAsia="ru-RU"/>
              </w:rPr>
              <w:drawing>
                <wp:inline distT="0" distB="0" distL="0" distR="0" wp14:anchorId="53D7CE88" wp14:editId="1FD7D065">
                  <wp:extent cx="2912110" cy="259307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590" cy="259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C26" w:rsidRPr="00434347" w:rsidRDefault="00A25C26" w:rsidP="001B0212">
      <w:pPr>
        <w:tabs>
          <w:tab w:val="left" w:pos="41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C26" w:rsidRPr="00434347" w:rsidRDefault="00A25C26" w:rsidP="009578CA">
      <w:pPr>
        <w:tabs>
          <w:tab w:val="left" w:pos="41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EB" w:rsidRPr="00434347" w:rsidRDefault="008D40EB" w:rsidP="009578CA">
      <w:pPr>
        <w:tabs>
          <w:tab w:val="left" w:pos="41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EB" w:rsidRPr="00434347" w:rsidRDefault="008D40EB" w:rsidP="009578CA">
      <w:pPr>
        <w:tabs>
          <w:tab w:val="left" w:pos="41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D4" w:rsidRPr="00434347" w:rsidRDefault="00C270D4" w:rsidP="00C27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lastRenderedPageBreak/>
        <w:t xml:space="preserve">Визуальный осмотр объекта осуществляется претендентами </w:t>
      </w:r>
      <w:r w:rsidR="00C52C6B" w:rsidRPr="00434347">
        <w:rPr>
          <w:rFonts w:ascii="Times New Roman" w:hAnsi="Times New Roman" w:cs="Times New Roman"/>
          <w:sz w:val="28"/>
          <w:szCs w:val="28"/>
        </w:rPr>
        <w:br/>
      </w:r>
      <w:r w:rsidRPr="00434347">
        <w:rPr>
          <w:rFonts w:ascii="Times New Roman" w:hAnsi="Times New Roman" w:cs="Times New Roman"/>
          <w:sz w:val="28"/>
          <w:szCs w:val="28"/>
        </w:rPr>
        <w:t xml:space="preserve">по предварительной записи в </w:t>
      </w:r>
      <w:r w:rsidR="008267E2" w:rsidRPr="00434347">
        <w:rPr>
          <w:rFonts w:ascii="Times New Roman" w:hAnsi="Times New Roman" w:cs="Times New Roman"/>
          <w:sz w:val="28"/>
          <w:szCs w:val="28"/>
        </w:rPr>
        <w:t>АО «Газпром газораспределение Тамбов»</w:t>
      </w:r>
      <w:r w:rsidRPr="00434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DD6" w:rsidRPr="00434347" w:rsidRDefault="00C270D4" w:rsidP="00681D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ab/>
        <w:t xml:space="preserve">Ознакомление претендентов с правоустанавливающими документами на предмет торгов осуществляется в будние дни с 09:00 до 16:00 (время местное) </w:t>
      </w:r>
      <w:r w:rsidR="00681DD6" w:rsidRPr="00434347">
        <w:rPr>
          <w:rFonts w:ascii="Times New Roman" w:hAnsi="Times New Roman" w:cs="Times New Roman"/>
          <w:sz w:val="28"/>
          <w:szCs w:val="28"/>
        </w:rPr>
        <w:t xml:space="preserve">по адресу: г. Тамбов, ул. Московская, 19Д. </w:t>
      </w:r>
    </w:p>
    <w:p w:rsidR="00681DD6" w:rsidRPr="00434347" w:rsidRDefault="00681DD6" w:rsidP="00681D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ab/>
        <w:t>Контактное лицо: Утешева Ольга Олеговна, т. +7 (4752) 78-42-11</w:t>
      </w:r>
    </w:p>
    <w:p w:rsidR="00681DD6" w:rsidRPr="00434347" w:rsidRDefault="00681DD6" w:rsidP="00681D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+7 (915) 877-60-55, Моргунова Анна Романовна, т. +7 (4752) 78-42-19.</w:t>
      </w:r>
    </w:p>
    <w:p w:rsidR="00C270D4" w:rsidRPr="00434347" w:rsidRDefault="00C270D4" w:rsidP="00681DD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4347">
        <w:rPr>
          <w:rFonts w:ascii="Times New Roman" w:hAnsi="Times New Roman"/>
          <w:b/>
          <w:sz w:val="28"/>
          <w:szCs w:val="28"/>
        </w:rPr>
        <w:tab/>
      </w:r>
    </w:p>
    <w:p w:rsidR="00CF3E51" w:rsidRPr="00434347" w:rsidRDefault="00CF3E51" w:rsidP="00CF3E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Цена первоначального предложения: </w:t>
      </w:r>
      <w:r w:rsidR="00B64065" w:rsidRPr="00434347">
        <w:rPr>
          <w:sz w:val="28"/>
          <w:szCs w:val="28"/>
        </w:rPr>
        <w:t>2</w:t>
      </w:r>
      <w:r w:rsidR="00DD3C6B" w:rsidRPr="00434347">
        <w:rPr>
          <w:sz w:val="28"/>
          <w:szCs w:val="28"/>
        </w:rPr>
        <w:t>37</w:t>
      </w:r>
      <w:r w:rsidR="00B64065" w:rsidRPr="00434347">
        <w:rPr>
          <w:sz w:val="28"/>
          <w:szCs w:val="28"/>
        </w:rPr>
        <w:t xml:space="preserve"> 0</w:t>
      </w:r>
      <w:r w:rsidR="00D60E4C" w:rsidRPr="00434347">
        <w:rPr>
          <w:sz w:val="28"/>
          <w:szCs w:val="28"/>
        </w:rPr>
        <w:t>8</w:t>
      </w:r>
      <w:r w:rsidR="00B64065" w:rsidRPr="00434347">
        <w:rPr>
          <w:sz w:val="28"/>
          <w:szCs w:val="28"/>
        </w:rPr>
        <w:t xml:space="preserve">0 (Двести </w:t>
      </w:r>
      <w:r w:rsidR="00DD3C6B" w:rsidRPr="00434347">
        <w:rPr>
          <w:sz w:val="28"/>
          <w:szCs w:val="28"/>
        </w:rPr>
        <w:t>тридцать семь</w:t>
      </w:r>
      <w:r w:rsidR="00B64065" w:rsidRPr="00434347">
        <w:rPr>
          <w:sz w:val="28"/>
          <w:szCs w:val="28"/>
        </w:rPr>
        <w:t xml:space="preserve"> тысяч</w:t>
      </w:r>
      <w:r w:rsidR="00D60E4C" w:rsidRPr="00434347">
        <w:rPr>
          <w:sz w:val="28"/>
          <w:szCs w:val="28"/>
        </w:rPr>
        <w:t xml:space="preserve"> восемьдесят</w:t>
      </w:r>
      <w:r w:rsidR="00B64065" w:rsidRPr="00434347">
        <w:rPr>
          <w:sz w:val="28"/>
          <w:szCs w:val="28"/>
        </w:rPr>
        <w:t xml:space="preserve">) рублей </w:t>
      </w:r>
      <w:r w:rsidR="00D60E4C" w:rsidRPr="00434347">
        <w:rPr>
          <w:sz w:val="28"/>
          <w:szCs w:val="28"/>
        </w:rPr>
        <w:t>40</w:t>
      </w:r>
      <w:r w:rsidR="00B64065" w:rsidRPr="00434347">
        <w:rPr>
          <w:sz w:val="28"/>
          <w:szCs w:val="28"/>
        </w:rPr>
        <w:t xml:space="preserve"> копеек, в том числе НДС</w:t>
      </w:r>
      <w:r w:rsidRPr="00434347">
        <w:rPr>
          <w:color w:val="auto"/>
          <w:sz w:val="28"/>
          <w:szCs w:val="28"/>
        </w:rPr>
        <w:t xml:space="preserve">. </w:t>
      </w:r>
    </w:p>
    <w:p w:rsidR="00CF3E51" w:rsidRPr="00434347" w:rsidRDefault="00CF3E51" w:rsidP="00CF3E5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Шаг повышения: </w:t>
      </w:r>
      <w:r w:rsidR="00C80F1E" w:rsidRPr="00434347">
        <w:rPr>
          <w:sz w:val="28"/>
          <w:szCs w:val="28"/>
        </w:rPr>
        <w:t xml:space="preserve">2 </w:t>
      </w:r>
      <w:r w:rsidR="00DD3C6B" w:rsidRPr="00434347">
        <w:rPr>
          <w:sz w:val="28"/>
          <w:szCs w:val="28"/>
        </w:rPr>
        <w:t>37</w:t>
      </w:r>
      <w:r w:rsidR="00C80F1E" w:rsidRPr="00434347">
        <w:rPr>
          <w:sz w:val="28"/>
          <w:szCs w:val="28"/>
        </w:rPr>
        <w:t>0</w:t>
      </w:r>
      <w:r w:rsidR="00B64065" w:rsidRPr="00434347">
        <w:rPr>
          <w:sz w:val="28"/>
          <w:szCs w:val="28"/>
        </w:rPr>
        <w:t xml:space="preserve"> (</w:t>
      </w:r>
      <w:r w:rsidR="00C80F1E" w:rsidRPr="00434347">
        <w:rPr>
          <w:sz w:val="28"/>
          <w:szCs w:val="28"/>
        </w:rPr>
        <w:t xml:space="preserve">Две тысячи </w:t>
      </w:r>
      <w:r w:rsidR="00DD3C6B" w:rsidRPr="00434347">
        <w:rPr>
          <w:sz w:val="28"/>
          <w:szCs w:val="28"/>
        </w:rPr>
        <w:t>триста семьдесят</w:t>
      </w:r>
      <w:r w:rsidR="00B64065" w:rsidRPr="00434347">
        <w:rPr>
          <w:sz w:val="28"/>
          <w:szCs w:val="28"/>
        </w:rPr>
        <w:t xml:space="preserve">) рублей </w:t>
      </w:r>
      <w:r w:rsidR="00D60E4C" w:rsidRPr="00434347">
        <w:rPr>
          <w:sz w:val="28"/>
          <w:szCs w:val="28"/>
        </w:rPr>
        <w:t>80</w:t>
      </w:r>
      <w:r w:rsidR="00B64065" w:rsidRPr="00434347">
        <w:rPr>
          <w:sz w:val="28"/>
          <w:szCs w:val="28"/>
        </w:rPr>
        <w:t xml:space="preserve"> копеек</w:t>
      </w:r>
      <w:r w:rsidRPr="00434347">
        <w:rPr>
          <w:color w:val="auto"/>
          <w:sz w:val="28"/>
          <w:szCs w:val="28"/>
        </w:rPr>
        <w:t>.</w:t>
      </w:r>
    </w:p>
    <w:p w:rsidR="00CF3E51" w:rsidRPr="00434347" w:rsidRDefault="00CF3E51" w:rsidP="00CF3E5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Время ожидания ценовых предложений: </w:t>
      </w:r>
      <w:r w:rsidRPr="00434347">
        <w:rPr>
          <w:color w:val="auto"/>
          <w:sz w:val="28"/>
          <w:szCs w:val="28"/>
        </w:rPr>
        <w:t>10 минут.</w:t>
      </w:r>
    </w:p>
    <w:p w:rsidR="00CF3E51" w:rsidRPr="00434347" w:rsidRDefault="00CF3E51" w:rsidP="00CF3E5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Размер задатка: </w:t>
      </w:r>
      <w:r w:rsidR="00B64065" w:rsidRPr="00434347">
        <w:rPr>
          <w:sz w:val="28"/>
          <w:szCs w:val="28"/>
        </w:rPr>
        <w:t>2</w:t>
      </w:r>
      <w:r w:rsidR="00DD3C6B" w:rsidRPr="00434347">
        <w:rPr>
          <w:sz w:val="28"/>
          <w:szCs w:val="28"/>
        </w:rPr>
        <w:t>3</w:t>
      </w:r>
      <w:r w:rsidR="00B64065" w:rsidRPr="00434347">
        <w:rPr>
          <w:sz w:val="28"/>
          <w:szCs w:val="28"/>
        </w:rPr>
        <w:t xml:space="preserve"> </w:t>
      </w:r>
      <w:r w:rsidR="00DD3C6B" w:rsidRPr="00434347">
        <w:rPr>
          <w:sz w:val="28"/>
          <w:szCs w:val="28"/>
        </w:rPr>
        <w:t>708</w:t>
      </w:r>
      <w:r w:rsidR="00B64065" w:rsidRPr="00434347">
        <w:rPr>
          <w:sz w:val="28"/>
          <w:szCs w:val="28"/>
        </w:rPr>
        <w:t xml:space="preserve"> (</w:t>
      </w:r>
      <w:r w:rsidR="00DD3C6B" w:rsidRPr="00434347">
        <w:rPr>
          <w:sz w:val="28"/>
          <w:szCs w:val="28"/>
        </w:rPr>
        <w:t>Двадцать три тысячи семьсот восемь</w:t>
      </w:r>
      <w:r w:rsidR="00B64065" w:rsidRPr="00434347">
        <w:rPr>
          <w:sz w:val="28"/>
          <w:szCs w:val="28"/>
        </w:rPr>
        <w:t xml:space="preserve">) рублей </w:t>
      </w:r>
      <w:r w:rsidR="00D60E4C" w:rsidRPr="00434347">
        <w:rPr>
          <w:sz w:val="28"/>
          <w:szCs w:val="28"/>
        </w:rPr>
        <w:t>04</w:t>
      </w:r>
      <w:r w:rsidR="00B64065" w:rsidRPr="00434347">
        <w:rPr>
          <w:sz w:val="28"/>
          <w:szCs w:val="28"/>
        </w:rPr>
        <w:t xml:space="preserve"> копе</w:t>
      </w:r>
      <w:r w:rsidR="00D60E4C" w:rsidRPr="00434347">
        <w:rPr>
          <w:sz w:val="28"/>
          <w:szCs w:val="28"/>
        </w:rPr>
        <w:t>й</w:t>
      </w:r>
      <w:r w:rsidR="00B64065" w:rsidRPr="00434347">
        <w:rPr>
          <w:sz w:val="28"/>
          <w:szCs w:val="28"/>
        </w:rPr>
        <w:t>к</w:t>
      </w:r>
      <w:r w:rsidR="00D60E4C" w:rsidRPr="00434347">
        <w:rPr>
          <w:sz w:val="28"/>
          <w:szCs w:val="28"/>
        </w:rPr>
        <w:t>и</w:t>
      </w:r>
      <w:r w:rsidRPr="00434347">
        <w:rPr>
          <w:color w:val="auto"/>
          <w:sz w:val="28"/>
          <w:szCs w:val="28"/>
        </w:rPr>
        <w:t>, НДС не облагается.</w:t>
      </w:r>
      <w:r w:rsidRPr="00434347">
        <w:rPr>
          <w:b/>
          <w:color w:val="auto"/>
          <w:sz w:val="28"/>
          <w:szCs w:val="28"/>
        </w:rPr>
        <w:t xml:space="preserve"> </w:t>
      </w:r>
    </w:p>
    <w:p w:rsidR="00CF3E51" w:rsidRPr="00434347" w:rsidRDefault="00CF3E51" w:rsidP="00CF3E5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Форма заявки: </w:t>
      </w:r>
      <w:r w:rsidRPr="00434347">
        <w:rPr>
          <w:color w:val="auto"/>
          <w:sz w:val="28"/>
          <w:szCs w:val="28"/>
        </w:rPr>
        <w:t>в соответствии с извещением.</w:t>
      </w:r>
    </w:p>
    <w:p w:rsidR="00CF3E51" w:rsidRPr="00434347" w:rsidRDefault="00CF3E51" w:rsidP="00CF3E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Порядок подачи заявок: </w:t>
      </w:r>
      <w:r w:rsidRPr="00434347">
        <w:rPr>
          <w:color w:val="auto"/>
          <w:sz w:val="28"/>
          <w:szCs w:val="28"/>
        </w:rPr>
        <w:t>в соответствии с извещением и регламентом ЭТП ГПБ https://etp.gpb.ru.</w:t>
      </w:r>
    </w:p>
    <w:p w:rsidR="00CF3E51" w:rsidRPr="00434347" w:rsidRDefault="00CF3E51" w:rsidP="00CF3E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Обеспечение заявки (Задаток) </w:t>
      </w:r>
      <w:r w:rsidRPr="00434347">
        <w:rPr>
          <w:color w:val="auto"/>
          <w:sz w:val="28"/>
          <w:szCs w:val="28"/>
        </w:rPr>
        <w:t>должно поступить на счет ООО ЭТП ГПБ не позднее 1</w:t>
      </w:r>
      <w:r w:rsidR="00B64065" w:rsidRPr="00434347">
        <w:rPr>
          <w:color w:val="auto"/>
          <w:sz w:val="28"/>
          <w:szCs w:val="28"/>
        </w:rPr>
        <w:t>8</w:t>
      </w:r>
      <w:r w:rsidRPr="00434347">
        <w:rPr>
          <w:color w:val="auto"/>
          <w:sz w:val="28"/>
          <w:szCs w:val="28"/>
        </w:rPr>
        <w:t xml:space="preserve">:00 (МСК) </w:t>
      </w:r>
      <w:r w:rsidR="00DD3C6B" w:rsidRPr="00434347">
        <w:rPr>
          <w:color w:val="auto"/>
          <w:sz w:val="28"/>
          <w:szCs w:val="28"/>
        </w:rPr>
        <w:t>30</w:t>
      </w:r>
      <w:r w:rsidRPr="00434347">
        <w:rPr>
          <w:color w:val="auto"/>
          <w:sz w:val="28"/>
          <w:szCs w:val="28"/>
        </w:rPr>
        <w:t xml:space="preserve"> </w:t>
      </w:r>
      <w:r w:rsidR="00DD3C6B" w:rsidRPr="00434347">
        <w:rPr>
          <w:color w:val="auto"/>
          <w:sz w:val="28"/>
          <w:szCs w:val="28"/>
        </w:rPr>
        <w:t>января</w:t>
      </w:r>
      <w:r w:rsidRPr="00434347">
        <w:rPr>
          <w:color w:val="auto"/>
          <w:sz w:val="28"/>
          <w:szCs w:val="28"/>
        </w:rPr>
        <w:t xml:space="preserve"> 202</w:t>
      </w:r>
      <w:r w:rsidR="00691768" w:rsidRPr="00434347">
        <w:rPr>
          <w:color w:val="auto"/>
          <w:sz w:val="28"/>
          <w:szCs w:val="28"/>
        </w:rPr>
        <w:t>3</w:t>
      </w:r>
      <w:r w:rsidRPr="00434347">
        <w:rPr>
          <w:color w:val="auto"/>
          <w:sz w:val="28"/>
          <w:szCs w:val="28"/>
        </w:rPr>
        <w:t xml:space="preserve"> года по следующим реквизитам:</w:t>
      </w:r>
    </w:p>
    <w:p w:rsidR="00CF3E51" w:rsidRPr="00434347" w:rsidRDefault="00CF3E51" w:rsidP="00CF3E5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ООО ЭТП ГПБ (ИНН 7724514910, КПП 772801001),</w:t>
      </w:r>
    </w:p>
    <w:p w:rsidR="00CF3E51" w:rsidRPr="00434347" w:rsidRDefault="00CF3E51" w:rsidP="00CF3E51">
      <w:pPr>
        <w:pStyle w:val="Default"/>
        <w:ind w:left="709" w:hanging="1"/>
        <w:jc w:val="both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р/</w:t>
      </w:r>
      <w:proofErr w:type="spellStart"/>
      <w:r w:rsidRPr="00434347">
        <w:rPr>
          <w:b/>
          <w:color w:val="auto"/>
          <w:sz w:val="28"/>
          <w:szCs w:val="28"/>
        </w:rPr>
        <w:t>сч</w:t>
      </w:r>
      <w:proofErr w:type="spellEnd"/>
      <w:r w:rsidRPr="00434347">
        <w:rPr>
          <w:b/>
          <w:color w:val="auto"/>
          <w:sz w:val="28"/>
          <w:szCs w:val="28"/>
        </w:rPr>
        <w:t xml:space="preserve">. № 40702810300000017639, </w:t>
      </w:r>
      <w:proofErr w:type="spellStart"/>
      <w:r w:rsidRPr="00434347">
        <w:rPr>
          <w:b/>
          <w:color w:val="auto"/>
          <w:sz w:val="28"/>
          <w:szCs w:val="28"/>
        </w:rPr>
        <w:t>кор</w:t>
      </w:r>
      <w:proofErr w:type="spellEnd"/>
      <w:r w:rsidRPr="00434347">
        <w:rPr>
          <w:b/>
          <w:color w:val="auto"/>
          <w:sz w:val="28"/>
          <w:szCs w:val="28"/>
        </w:rPr>
        <w:t>/</w:t>
      </w:r>
      <w:proofErr w:type="spellStart"/>
      <w:r w:rsidRPr="00434347">
        <w:rPr>
          <w:b/>
          <w:color w:val="auto"/>
          <w:sz w:val="28"/>
          <w:szCs w:val="28"/>
        </w:rPr>
        <w:t>сч</w:t>
      </w:r>
      <w:proofErr w:type="spellEnd"/>
      <w:r w:rsidRPr="00434347">
        <w:rPr>
          <w:b/>
          <w:color w:val="auto"/>
          <w:sz w:val="28"/>
          <w:szCs w:val="28"/>
        </w:rPr>
        <w:t xml:space="preserve">. № 30101810200000000823, БИК 044525823, Банк ГПБ (АО) г. Москва. </w:t>
      </w:r>
    </w:p>
    <w:p w:rsidR="00CF3E51" w:rsidRPr="00434347" w:rsidRDefault="00CF3E51" w:rsidP="00CF3E5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Задаток, перечисленный победителем открытого аукциона в электронной форме, засчитывается в счет оплаты Имущества. Порядок внесения обеспечения заявки (задатка) и его возврата: в соответствии с регламентом ООО ЭТП ГПБ </w:t>
      </w:r>
      <w:hyperlink r:id="rId8" w:history="1">
        <w:r w:rsidRPr="00434347">
          <w:rPr>
            <w:rStyle w:val="a7"/>
            <w:sz w:val="28"/>
            <w:szCs w:val="28"/>
          </w:rPr>
          <w:t>http://etpgpb.ru</w:t>
        </w:r>
      </w:hyperlink>
      <w:r w:rsidRPr="00434347">
        <w:rPr>
          <w:color w:val="auto"/>
          <w:sz w:val="28"/>
          <w:szCs w:val="28"/>
        </w:rPr>
        <w:t>.</w:t>
      </w:r>
      <w:r w:rsidRPr="00434347">
        <w:rPr>
          <w:b/>
          <w:color w:val="auto"/>
          <w:sz w:val="28"/>
          <w:szCs w:val="28"/>
        </w:rPr>
        <w:t xml:space="preserve"> </w:t>
      </w:r>
    </w:p>
    <w:p w:rsidR="00C96A55" w:rsidRPr="00434347" w:rsidRDefault="00C96A55" w:rsidP="00CF3E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Требования к электронной подписи участников:</w:t>
      </w:r>
      <w:r w:rsidRPr="00434347"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  <w:r w:rsidR="00CD1EB6" w:rsidRPr="00434347">
        <w:rPr>
          <w:color w:val="auto"/>
          <w:sz w:val="28"/>
          <w:szCs w:val="28"/>
        </w:rPr>
        <w:t xml:space="preserve"> </w:t>
      </w:r>
    </w:p>
    <w:p w:rsidR="00C96A55" w:rsidRPr="00434347" w:rsidRDefault="00C96A55" w:rsidP="00C9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5" w:rsidRPr="00434347" w:rsidRDefault="00C96A55" w:rsidP="00C96A55">
      <w:pPr>
        <w:pStyle w:val="Default"/>
        <w:jc w:val="center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 xml:space="preserve">Единые требования к Участникам открытого </w:t>
      </w:r>
    </w:p>
    <w:p w:rsidR="00C96A55" w:rsidRPr="00434347" w:rsidRDefault="00C96A55" w:rsidP="00C96A55">
      <w:pPr>
        <w:pStyle w:val="Default"/>
        <w:jc w:val="center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аукциона в электронной форме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 </w:t>
      </w:r>
      <w:hyperlink r:id="rId9" w:history="1">
        <w:r w:rsidR="000528BA" w:rsidRPr="00434347">
          <w:rPr>
            <w:rStyle w:val="a7"/>
            <w:sz w:val="28"/>
            <w:szCs w:val="28"/>
          </w:rPr>
          <w:t>http://etpgpb.ru</w:t>
        </w:r>
      </w:hyperlink>
      <w:r w:rsidRPr="00434347">
        <w:rPr>
          <w:color w:val="auto"/>
          <w:sz w:val="28"/>
          <w:szCs w:val="28"/>
        </w:rPr>
        <w:t>.</w:t>
      </w:r>
      <w:r w:rsidR="000528BA" w:rsidRPr="00434347">
        <w:rPr>
          <w:color w:val="auto"/>
          <w:sz w:val="28"/>
          <w:szCs w:val="28"/>
        </w:rPr>
        <w:t xml:space="preserve">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lastRenderedPageBreak/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е)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6A55" w:rsidRPr="00434347" w:rsidRDefault="00C96A55" w:rsidP="00C96A55">
      <w:pPr>
        <w:pStyle w:val="Default"/>
        <w:jc w:val="center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C96A55" w:rsidRPr="00434347" w:rsidRDefault="00C96A55" w:rsidP="00C96A55">
      <w:pPr>
        <w:pStyle w:val="Default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ab/>
        <w:t>ЭТП обеспечивает для Участников функционал подачи заявок на участие в торгах.</w:t>
      </w:r>
    </w:p>
    <w:p w:rsidR="00C96A55" w:rsidRPr="00434347" w:rsidRDefault="00C96A55" w:rsidP="00C96A55">
      <w:pPr>
        <w:pStyle w:val="Default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ab/>
        <w:t>Формирование и направление заявки на участие в торгах производится Участником в соответствии с Руководством пользователя ЭТП, которое размещается в открытой части ЭТП.</w:t>
      </w:r>
    </w:p>
    <w:p w:rsidR="00C96A55" w:rsidRPr="00434347" w:rsidRDefault="00C96A55" w:rsidP="00C96A55">
      <w:pPr>
        <w:pStyle w:val="Default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C96A55" w:rsidRPr="00434347" w:rsidRDefault="00C96A55" w:rsidP="00C96A55">
      <w:pPr>
        <w:pStyle w:val="Default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lastRenderedPageBreak/>
        <w:tab/>
        <w:t>Участник вправе подать заявку на участие в торгах в любой момент, начиная с момента размещения на сайте площадки извещения о проведении торгов, и до предусмотренных извещением о торгах даты и времени окончания срока подачи заявок. Заявки направляются Участником на ЭТП в форме электронных документов.</w:t>
      </w:r>
    </w:p>
    <w:p w:rsidR="00C96A55" w:rsidRPr="00434347" w:rsidRDefault="00C96A55" w:rsidP="00C96A55">
      <w:pPr>
        <w:pStyle w:val="Default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6A55" w:rsidRPr="00434347" w:rsidRDefault="00C96A55" w:rsidP="00C96A55">
      <w:pPr>
        <w:pStyle w:val="Default"/>
        <w:jc w:val="center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ЭТП обеспечивает для пользователей Заказчиков функционал по рассмотрению заявок на участие в торгах в соответствии с Руководством оператора ЭТП, которое размещается в открытой части ЭТП.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На ЭТП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для рассмотрения.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- заявка подана лицом, не уполномоченным Участником на осуществление таких действий;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- представлены не все документы по перечню, опубликованному в Информационном сообщении о проведении торгов;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6A55" w:rsidRPr="00434347" w:rsidRDefault="00C96A55" w:rsidP="00C96A55">
      <w:pPr>
        <w:pStyle w:val="Default"/>
        <w:jc w:val="center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Порядок проведения торгов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ЭТП обеспечивает функционал проведения торгов. Инструкция по участию в торгах доступна в Руководстве пользователя ЭТП, которое размещается в открытой части ЭТП.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ЭТП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</w:t>
      </w:r>
      <w:r w:rsidRPr="00434347">
        <w:rPr>
          <w:color w:val="auto"/>
          <w:sz w:val="28"/>
          <w:szCs w:val="28"/>
        </w:rPr>
        <w:lastRenderedPageBreak/>
        <w:t>а также время поступления ценовых предложений определяется по времени сервера, на котором размещена ЭТП.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6A55" w:rsidRPr="00434347" w:rsidRDefault="00C96A55" w:rsidP="00C96A55">
      <w:pPr>
        <w:pStyle w:val="Default"/>
        <w:jc w:val="center"/>
        <w:rPr>
          <w:b/>
          <w:color w:val="auto"/>
          <w:sz w:val="28"/>
          <w:szCs w:val="28"/>
        </w:rPr>
      </w:pPr>
      <w:r w:rsidRPr="00434347">
        <w:rPr>
          <w:b/>
          <w:color w:val="auto"/>
          <w:sz w:val="28"/>
          <w:szCs w:val="28"/>
        </w:rPr>
        <w:t>Порядок подведения итогов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>Участник, который предложил наиболее высокую цену договора, и заявка которого соответствует требованиям извещения и документации о торгах, признается победителем.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4347"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C96A55" w:rsidRPr="00434347" w:rsidRDefault="00C96A55" w:rsidP="00C96A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52C6B" w:rsidRPr="00434347" w:rsidRDefault="00C52C6B" w:rsidP="00C52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47">
        <w:rPr>
          <w:rFonts w:ascii="Times New Roman" w:hAnsi="Times New Roman" w:cs="Times New Roman"/>
          <w:b/>
          <w:sz w:val="28"/>
          <w:szCs w:val="28"/>
        </w:rPr>
        <w:t>Порядок заключения договора купли-продажи, порядок расчётов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Договор купли-продажи заключается между Продавцом и Победителем торгов в срок не позднее 15 (Пятнадцати) рабочих дней с даты оформления Протокола об итогах торгов (форма договора купли-продажи прилагается).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В случае уклонения (отказа) Победителя торгов от заключения в указанный срок договора купли-продажи Имущества он утрачивает право на заключение вышеуказанного договора.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</w:t>
      </w:r>
      <w:r w:rsidRPr="00434347">
        <w:rPr>
          <w:rFonts w:ascii="Times New Roman" w:hAnsi="Times New Roman" w:cs="Times New Roman"/>
          <w:sz w:val="28"/>
          <w:szCs w:val="28"/>
        </w:rPr>
        <w:lastRenderedPageBreak/>
        <w:t>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договоры купли-продажи Имущества заключается в течение 30 (тридцати) календарных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C52C6B" w:rsidRPr="00434347" w:rsidRDefault="00C52C6B" w:rsidP="00C5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47">
        <w:rPr>
          <w:rFonts w:ascii="Times New Roman" w:hAnsi="Times New Roman" w:cs="Times New Roman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</w:t>
      </w:r>
      <w:r w:rsidRPr="00434347">
        <w:rPr>
          <w:rFonts w:ascii="Times New Roman" w:hAnsi="Times New Roman" w:cs="Times New Roman"/>
          <w:sz w:val="28"/>
          <w:szCs w:val="28"/>
        </w:rPr>
        <w:lastRenderedPageBreak/>
        <w:t>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 купли-продажи Имущества заключается в течение 15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C96A55" w:rsidRPr="00434347" w:rsidRDefault="00C96A55" w:rsidP="00C96A5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96A55" w:rsidRDefault="00C96A55" w:rsidP="00C96A55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434347">
        <w:rPr>
          <w:b/>
          <w:bCs/>
          <w:sz w:val="28"/>
          <w:szCs w:val="28"/>
        </w:rPr>
        <w:t>Приложение: проект договора купли-продажи.</w:t>
      </w:r>
    </w:p>
    <w:p w:rsidR="00C96A55" w:rsidRDefault="00C96A55" w:rsidP="00C96A5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896E3A" w:rsidRDefault="00896E3A" w:rsidP="00CF3E51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  <w:tab w:val="center" w:pos="538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96E3A" w:rsidSect="00896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ADD"/>
    <w:multiLevelType w:val="multilevel"/>
    <w:tmpl w:val="9C4A66AA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34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6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864"/>
        </w:tabs>
        <w:ind w:left="436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864"/>
        </w:tabs>
        <w:ind w:left="436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864"/>
        </w:tabs>
        <w:ind w:left="436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86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86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86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9D7AAC"/>
    <w:multiLevelType w:val="hybridMultilevel"/>
    <w:tmpl w:val="D83053EE"/>
    <w:numStyleLink w:val="14"/>
  </w:abstractNum>
  <w:abstractNum w:abstractNumId="2" w15:restartNumberingAfterBreak="0">
    <w:nsid w:val="0D790DA4"/>
    <w:multiLevelType w:val="hybridMultilevel"/>
    <w:tmpl w:val="0E86B0CA"/>
    <w:styleLink w:val="10"/>
    <w:lvl w:ilvl="0" w:tplc="B4965B94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63484FE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321A3C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70F9A4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D2AC314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494D6BC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CEF46A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20FF46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186D22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576EBD"/>
    <w:multiLevelType w:val="multilevel"/>
    <w:tmpl w:val="DFAEA0FC"/>
    <w:styleLink w:val="WWNum21"/>
    <w:lvl w:ilvl="0">
      <w:start w:val="1"/>
      <w:numFmt w:val="lowerLetter"/>
      <w:lvlText w:val="%1)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851" w:hanging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851" w:hanging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851" w:hanging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2A552B"/>
    <w:multiLevelType w:val="hybridMultilevel"/>
    <w:tmpl w:val="774E629E"/>
    <w:numStyleLink w:val="3"/>
  </w:abstractNum>
  <w:abstractNum w:abstractNumId="5" w15:restartNumberingAfterBreak="0">
    <w:nsid w:val="25DE005F"/>
    <w:multiLevelType w:val="hybridMultilevel"/>
    <w:tmpl w:val="D83053EE"/>
    <w:styleLink w:val="14"/>
    <w:lvl w:ilvl="0" w:tplc="60CCC78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5FED574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5884BBE">
      <w:start w:val="1"/>
      <w:numFmt w:val="lowerRoman"/>
      <w:lvlText w:val="%3."/>
      <w:lvlJc w:val="left"/>
      <w:pPr>
        <w:ind w:left="1440" w:hanging="6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F648DB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541D0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85CC248">
      <w:start w:val="1"/>
      <w:numFmt w:val="lowerRoman"/>
      <w:lvlText w:val="%6."/>
      <w:lvlJc w:val="left"/>
      <w:pPr>
        <w:ind w:left="3600" w:hanging="6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32101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0FE8FF4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AF63F38">
      <w:start w:val="1"/>
      <w:numFmt w:val="lowerRoman"/>
      <w:lvlText w:val="%9."/>
      <w:lvlJc w:val="left"/>
      <w:pPr>
        <w:ind w:left="5760" w:hanging="6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426D3E"/>
    <w:multiLevelType w:val="hybridMultilevel"/>
    <w:tmpl w:val="6568C9EC"/>
    <w:styleLink w:val="8"/>
    <w:lvl w:ilvl="0" w:tplc="09CE82BA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DCEC72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3EC082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E1AAF94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BA2FF2C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4E07ABA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D2DD92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665212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00E373E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BA6863"/>
    <w:multiLevelType w:val="hybridMultilevel"/>
    <w:tmpl w:val="F4C6102E"/>
    <w:styleLink w:val="5"/>
    <w:lvl w:ilvl="0" w:tplc="0F241962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FBA71CE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18D978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6083EA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B82C8E8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F8CC86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6CA4C6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FE7588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D44FEE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B765E8"/>
    <w:multiLevelType w:val="hybridMultilevel"/>
    <w:tmpl w:val="6568C9EC"/>
    <w:numStyleLink w:val="8"/>
  </w:abstractNum>
  <w:abstractNum w:abstractNumId="9" w15:restartNumberingAfterBreak="0">
    <w:nsid w:val="3F240520"/>
    <w:multiLevelType w:val="multilevel"/>
    <w:tmpl w:val="B1048CD2"/>
    <w:numStyleLink w:val="WWNum22"/>
  </w:abstractNum>
  <w:abstractNum w:abstractNumId="10" w15:restartNumberingAfterBreak="0">
    <w:nsid w:val="45B62367"/>
    <w:multiLevelType w:val="hybridMultilevel"/>
    <w:tmpl w:val="6AEC7E96"/>
    <w:numStyleLink w:val="4"/>
  </w:abstractNum>
  <w:abstractNum w:abstractNumId="11" w15:restartNumberingAfterBreak="0">
    <w:nsid w:val="45F51519"/>
    <w:multiLevelType w:val="multilevel"/>
    <w:tmpl w:val="1EA4D0AE"/>
    <w:numStyleLink w:val="12"/>
  </w:abstractNum>
  <w:abstractNum w:abstractNumId="12" w15:restartNumberingAfterBreak="0">
    <w:nsid w:val="48274826"/>
    <w:multiLevelType w:val="multilevel"/>
    <w:tmpl w:val="B1048CD2"/>
    <w:styleLink w:val="WWNum22"/>
    <w:lvl w:ilvl="0">
      <w:start w:val="1"/>
      <w:numFmt w:val="lowerLetter"/>
      <w:lvlText w:val="%1)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851" w:hanging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851" w:hanging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851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851" w:hanging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176DDE"/>
    <w:multiLevelType w:val="hybridMultilevel"/>
    <w:tmpl w:val="774E629E"/>
    <w:styleLink w:val="3"/>
    <w:lvl w:ilvl="0" w:tplc="BDB8B9FE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AE27CC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D8021A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A0C2E8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8E2CED4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54C162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1B2BFCE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AEEF00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A83646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516AAE"/>
    <w:multiLevelType w:val="multilevel"/>
    <w:tmpl w:val="BF00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E2DF8"/>
    <w:multiLevelType w:val="hybridMultilevel"/>
    <w:tmpl w:val="3B78C74E"/>
    <w:numStyleLink w:val="9"/>
  </w:abstractNum>
  <w:abstractNum w:abstractNumId="16" w15:restartNumberingAfterBreak="0">
    <w:nsid w:val="57517718"/>
    <w:multiLevelType w:val="hybridMultilevel"/>
    <w:tmpl w:val="3B78C74E"/>
    <w:styleLink w:val="9"/>
    <w:lvl w:ilvl="0" w:tplc="8FA8860A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1A06FC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A460D6C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2BEF0E8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93258F8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AC7A6C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2A788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5648FF0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C2F1A8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50D80"/>
    <w:multiLevelType w:val="hybridMultilevel"/>
    <w:tmpl w:val="424E2B00"/>
    <w:styleLink w:val="11"/>
    <w:lvl w:ilvl="0" w:tplc="1752126C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864CB3A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5EA1C3E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E07D8E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8B6C340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5AC831E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6C66A9A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546283E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29DF0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B365FA"/>
    <w:multiLevelType w:val="hybridMultilevel"/>
    <w:tmpl w:val="EBBE9536"/>
    <w:styleLink w:val="6"/>
    <w:lvl w:ilvl="0" w:tplc="9D10FC06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BF04AD6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825958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92B288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28FD8E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6CBFB4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4AD80A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C2DA5A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C784956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742C4B"/>
    <w:multiLevelType w:val="hybridMultilevel"/>
    <w:tmpl w:val="F8FC8C02"/>
    <w:styleLink w:val="7"/>
    <w:lvl w:ilvl="0" w:tplc="C7CEC698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666F7D6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BE55FA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644CDDC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ECAF8C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106ED6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706D35C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43C8D2E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F2258F8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726D4F"/>
    <w:multiLevelType w:val="multilevel"/>
    <w:tmpl w:val="9C4A66AA"/>
    <w:numStyleLink w:val="2"/>
  </w:abstractNum>
  <w:abstractNum w:abstractNumId="21" w15:restartNumberingAfterBreak="0">
    <w:nsid w:val="6FA44643"/>
    <w:multiLevelType w:val="multilevel"/>
    <w:tmpl w:val="1EA4D0AE"/>
    <w:styleLink w:val="12"/>
    <w:lvl w:ilvl="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FA54EB8"/>
    <w:multiLevelType w:val="hybridMultilevel"/>
    <w:tmpl w:val="6AEC7E96"/>
    <w:styleLink w:val="4"/>
    <w:lvl w:ilvl="0" w:tplc="CB1ECF60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34CF698">
      <w:start w:val="1"/>
      <w:numFmt w:val="bullet"/>
      <w:lvlText w:val="-"/>
      <w:lvlJc w:val="left"/>
      <w:pPr>
        <w:tabs>
          <w:tab w:val="left" w:pos="720"/>
        </w:tabs>
        <w:ind w:left="11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FD2DE06">
      <w:start w:val="1"/>
      <w:numFmt w:val="bullet"/>
      <w:lvlText w:val="-"/>
      <w:lvlJc w:val="left"/>
      <w:pPr>
        <w:tabs>
          <w:tab w:val="left" w:pos="720"/>
        </w:tabs>
        <w:ind w:left="18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A0366E">
      <w:start w:val="1"/>
      <w:numFmt w:val="bullet"/>
      <w:lvlText w:val="-"/>
      <w:lvlJc w:val="left"/>
      <w:pPr>
        <w:tabs>
          <w:tab w:val="left" w:pos="720"/>
        </w:tabs>
        <w:ind w:left="25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44A21A4">
      <w:start w:val="1"/>
      <w:numFmt w:val="bullet"/>
      <w:lvlText w:val="-"/>
      <w:lvlJc w:val="left"/>
      <w:pPr>
        <w:tabs>
          <w:tab w:val="left" w:pos="720"/>
        </w:tabs>
        <w:ind w:left="331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0058C">
      <w:start w:val="1"/>
      <w:numFmt w:val="bullet"/>
      <w:lvlText w:val="-"/>
      <w:lvlJc w:val="left"/>
      <w:pPr>
        <w:tabs>
          <w:tab w:val="left" w:pos="720"/>
        </w:tabs>
        <w:ind w:left="403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9681F44">
      <w:start w:val="1"/>
      <w:numFmt w:val="bullet"/>
      <w:lvlText w:val="-"/>
      <w:lvlJc w:val="left"/>
      <w:pPr>
        <w:tabs>
          <w:tab w:val="left" w:pos="720"/>
        </w:tabs>
        <w:ind w:left="475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847ABE">
      <w:start w:val="1"/>
      <w:numFmt w:val="bullet"/>
      <w:lvlText w:val="-"/>
      <w:lvlJc w:val="left"/>
      <w:pPr>
        <w:tabs>
          <w:tab w:val="left" w:pos="720"/>
        </w:tabs>
        <w:ind w:left="547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1FCAD10">
      <w:start w:val="1"/>
      <w:numFmt w:val="bullet"/>
      <w:lvlText w:val="-"/>
      <w:lvlJc w:val="left"/>
      <w:pPr>
        <w:tabs>
          <w:tab w:val="left" w:pos="720"/>
        </w:tabs>
        <w:ind w:left="6196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5C72A4"/>
    <w:multiLevelType w:val="hybridMultilevel"/>
    <w:tmpl w:val="F8FC8C02"/>
    <w:numStyleLink w:val="7"/>
  </w:abstractNum>
  <w:abstractNum w:abstractNumId="24" w15:restartNumberingAfterBreak="0">
    <w:nsid w:val="74F777C0"/>
    <w:multiLevelType w:val="hybridMultilevel"/>
    <w:tmpl w:val="EBBE9536"/>
    <w:numStyleLink w:val="6"/>
  </w:abstractNum>
  <w:abstractNum w:abstractNumId="25" w15:restartNumberingAfterBreak="0">
    <w:nsid w:val="75FE67B8"/>
    <w:multiLevelType w:val="multilevel"/>
    <w:tmpl w:val="DFAEA0FC"/>
    <w:numStyleLink w:val="WWNum21"/>
  </w:abstractNum>
  <w:abstractNum w:abstractNumId="26" w15:restartNumberingAfterBreak="0">
    <w:nsid w:val="77EA152A"/>
    <w:multiLevelType w:val="hybridMultilevel"/>
    <w:tmpl w:val="F4C6102E"/>
    <w:numStyleLink w:val="5"/>
  </w:abstractNum>
  <w:abstractNum w:abstractNumId="27" w15:restartNumberingAfterBreak="0">
    <w:nsid w:val="7D0C7DA0"/>
    <w:multiLevelType w:val="hybridMultilevel"/>
    <w:tmpl w:val="675EF562"/>
    <w:styleLink w:val="13"/>
    <w:lvl w:ilvl="0" w:tplc="35D6D4F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77DE1BD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30BE">
      <w:start w:val="1"/>
      <w:numFmt w:val="lowerRoman"/>
      <w:lvlText w:val="%3."/>
      <w:lvlJc w:val="left"/>
      <w:pPr>
        <w:ind w:left="144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064E32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24ADC6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920904">
      <w:start w:val="1"/>
      <w:numFmt w:val="lowerRoman"/>
      <w:lvlText w:val="%6."/>
      <w:lvlJc w:val="left"/>
      <w:pPr>
        <w:ind w:left="360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9AA9A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F8F044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0E3E06">
      <w:start w:val="1"/>
      <w:numFmt w:val="lowerRoman"/>
      <w:lvlText w:val="%9."/>
      <w:lvlJc w:val="left"/>
      <w:pPr>
        <w:ind w:left="576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D3D6C06"/>
    <w:multiLevelType w:val="hybridMultilevel"/>
    <w:tmpl w:val="BC941736"/>
    <w:styleLink w:val="110"/>
    <w:lvl w:ilvl="0" w:tplc="B74A2D2C">
      <w:start w:val="1"/>
      <w:numFmt w:val="decimal"/>
      <w:lvlText w:val="%1."/>
      <w:lvlJc w:val="left"/>
      <w:pPr>
        <w:tabs>
          <w:tab w:val="left" w:pos="576"/>
        </w:tabs>
        <w:ind w:left="1008" w:hanging="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4BEE67E0">
      <w:start w:val="1"/>
      <w:numFmt w:val="decimal"/>
      <w:lvlText w:val="%2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58A39A">
      <w:start w:val="1"/>
      <w:numFmt w:val="decimal"/>
      <w:lvlText w:val="%3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654AE">
      <w:start w:val="1"/>
      <w:numFmt w:val="decimal"/>
      <w:lvlText w:val="%4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68222E">
      <w:start w:val="1"/>
      <w:numFmt w:val="decimal"/>
      <w:lvlText w:val="%5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EED1A8">
      <w:start w:val="1"/>
      <w:numFmt w:val="decimal"/>
      <w:lvlText w:val="%6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E6262">
      <w:start w:val="1"/>
      <w:numFmt w:val="decimal"/>
      <w:lvlText w:val="%7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48244C">
      <w:start w:val="1"/>
      <w:numFmt w:val="decimal"/>
      <w:lvlText w:val="%8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862F98">
      <w:start w:val="1"/>
      <w:numFmt w:val="decimal"/>
      <w:lvlText w:val="%9."/>
      <w:lvlJc w:val="left"/>
      <w:pPr>
        <w:tabs>
          <w:tab w:val="num" w:pos="576"/>
          <w:tab w:val="left" w:pos="720"/>
        </w:tabs>
        <w:ind w:left="292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  <w:lvlOverride w:ilvl="0">
      <w:startOverride w:val="2"/>
    </w:lvlOverride>
  </w:num>
  <w:num w:numId="4">
    <w:abstractNumId w:val="13"/>
  </w:num>
  <w:num w:numId="5">
    <w:abstractNumId w:val="4"/>
  </w:num>
  <w:num w:numId="6">
    <w:abstractNumId w:val="22"/>
  </w:num>
  <w:num w:numId="7">
    <w:abstractNumId w:val="10"/>
  </w:num>
  <w:num w:numId="8">
    <w:abstractNumId w:val="7"/>
  </w:num>
  <w:num w:numId="9">
    <w:abstractNumId w:val="26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2"/>
  </w:num>
  <w:num w:numId="19">
    <w:abstractNumId w:val="17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25"/>
  </w:num>
  <w:num w:numId="25">
    <w:abstractNumId w:val="12"/>
  </w:num>
  <w:num w:numId="26">
    <w:abstractNumId w:val="9"/>
  </w:num>
  <w:num w:numId="27">
    <w:abstractNumId w:val="5"/>
  </w:num>
  <w:num w:numId="28">
    <w:abstractNumId w:val="1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2"/>
    <w:rsid w:val="000528BA"/>
    <w:rsid w:val="0005399C"/>
    <w:rsid w:val="0009154B"/>
    <w:rsid w:val="00094464"/>
    <w:rsid w:val="000A529B"/>
    <w:rsid w:val="000B0639"/>
    <w:rsid w:val="001142EB"/>
    <w:rsid w:val="00196A78"/>
    <w:rsid w:val="001B0212"/>
    <w:rsid w:val="001E2CBE"/>
    <w:rsid w:val="001F1358"/>
    <w:rsid w:val="00207CB6"/>
    <w:rsid w:val="002375EE"/>
    <w:rsid w:val="002409AB"/>
    <w:rsid w:val="002524C6"/>
    <w:rsid w:val="00252820"/>
    <w:rsid w:val="002738FE"/>
    <w:rsid w:val="0031700F"/>
    <w:rsid w:val="00390399"/>
    <w:rsid w:val="00390704"/>
    <w:rsid w:val="003B04D3"/>
    <w:rsid w:val="003D78F2"/>
    <w:rsid w:val="004004E4"/>
    <w:rsid w:val="004007D5"/>
    <w:rsid w:val="00434347"/>
    <w:rsid w:val="00446A9D"/>
    <w:rsid w:val="00461E30"/>
    <w:rsid w:val="00480EC6"/>
    <w:rsid w:val="004E6A01"/>
    <w:rsid w:val="004F335C"/>
    <w:rsid w:val="0052413A"/>
    <w:rsid w:val="005D205E"/>
    <w:rsid w:val="0063286A"/>
    <w:rsid w:val="00675E86"/>
    <w:rsid w:val="00681DD6"/>
    <w:rsid w:val="00691768"/>
    <w:rsid w:val="006E4AF9"/>
    <w:rsid w:val="006F53BD"/>
    <w:rsid w:val="00741E07"/>
    <w:rsid w:val="00743D6B"/>
    <w:rsid w:val="007D18D3"/>
    <w:rsid w:val="008267E2"/>
    <w:rsid w:val="008443E6"/>
    <w:rsid w:val="00896E3A"/>
    <w:rsid w:val="008B57DE"/>
    <w:rsid w:val="008D40EB"/>
    <w:rsid w:val="008D518A"/>
    <w:rsid w:val="00903F99"/>
    <w:rsid w:val="0091631A"/>
    <w:rsid w:val="009578CA"/>
    <w:rsid w:val="00960227"/>
    <w:rsid w:val="00991B4C"/>
    <w:rsid w:val="00996AE0"/>
    <w:rsid w:val="00997A5E"/>
    <w:rsid w:val="009A74B2"/>
    <w:rsid w:val="009C03A8"/>
    <w:rsid w:val="009C07CF"/>
    <w:rsid w:val="009F7CDA"/>
    <w:rsid w:val="00A25C26"/>
    <w:rsid w:val="00A80392"/>
    <w:rsid w:val="00A97057"/>
    <w:rsid w:val="00AC04F8"/>
    <w:rsid w:val="00AD11DE"/>
    <w:rsid w:val="00AE043F"/>
    <w:rsid w:val="00AE2971"/>
    <w:rsid w:val="00AE5D08"/>
    <w:rsid w:val="00B12479"/>
    <w:rsid w:val="00B245CE"/>
    <w:rsid w:val="00B64065"/>
    <w:rsid w:val="00B94A4B"/>
    <w:rsid w:val="00BE2322"/>
    <w:rsid w:val="00C270D4"/>
    <w:rsid w:val="00C36807"/>
    <w:rsid w:val="00C477F3"/>
    <w:rsid w:val="00C52C6B"/>
    <w:rsid w:val="00C7032B"/>
    <w:rsid w:val="00C80F1E"/>
    <w:rsid w:val="00C914C7"/>
    <w:rsid w:val="00C96A55"/>
    <w:rsid w:val="00CC7B53"/>
    <w:rsid w:val="00CD1EB6"/>
    <w:rsid w:val="00CD4B42"/>
    <w:rsid w:val="00CF3E51"/>
    <w:rsid w:val="00D07106"/>
    <w:rsid w:val="00D60E4C"/>
    <w:rsid w:val="00D625F0"/>
    <w:rsid w:val="00D81D5C"/>
    <w:rsid w:val="00DD3C6B"/>
    <w:rsid w:val="00DD727E"/>
    <w:rsid w:val="00E40107"/>
    <w:rsid w:val="00EA1654"/>
    <w:rsid w:val="00EE12D5"/>
    <w:rsid w:val="00F32412"/>
    <w:rsid w:val="00FB691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0BF3-D0F4-416E-A44D-BF72BBF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Textbody"/>
    <w:link w:val="15"/>
    <w:uiPriority w:val="9"/>
    <w:qFormat/>
    <w:rsid w:val="00896E3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u w:color="000000"/>
      <w:bdr w:val="nil"/>
      <w:lang w:eastAsia="ru-RU"/>
    </w:rPr>
  </w:style>
  <w:style w:type="paragraph" w:styleId="20">
    <w:name w:val="heading 2"/>
    <w:next w:val="Textbody"/>
    <w:link w:val="21"/>
    <w:uiPriority w:val="9"/>
    <w:unhideWhenUsed/>
    <w:qFormat/>
    <w:rsid w:val="00896E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before="120" w:after="120"/>
      <w:jc w:val="both"/>
      <w:outlineLvl w:val="1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ru-RU"/>
    </w:rPr>
  </w:style>
  <w:style w:type="paragraph" w:styleId="30">
    <w:name w:val="heading 3"/>
    <w:next w:val="Textbody"/>
    <w:link w:val="31"/>
    <w:uiPriority w:val="9"/>
    <w:unhideWhenUsed/>
    <w:qFormat/>
    <w:rsid w:val="00896E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120" w:after="120"/>
      <w:jc w:val="both"/>
      <w:outlineLvl w:val="2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78C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7">
    <w:name w:val="Hyperlink"/>
    <w:basedOn w:val="a0"/>
    <w:unhideWhenUsed/>
    <w:rsid w:val="00C270D4"/>
    <w:rPr>
      <w:color w:val="0000FF" w:themeColor="hyperlink"/>
      <w:u w:val="single"/>
    </w:rPr>
  </w:style>
  <w:style w:type="character" w:customStyle="1" w:styleId="15">
    <w:name w:val="Заголовок 1 Знак"/>
    <w:basedOn w:val="a0"/>
    <w:link w:val="1"/>
    <w:uiPriority w:val="9"/>
    <w:rsid w:val="00896E3A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96E3A"/>
    <w:rPr>
      <w:rFonts w:ascii="Times New Roman" w:eastAsia="Times New Roman" w:hAnsi="Times New Roman" w:cs="Times New Roman"/>
      <w:color w:val="000000"/>
      <w:kern w:val="1"/>
      <w:u w:color="000000"/>
      <w:bdr w:val="nil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896E3A"/>
    <w:rPr>
      <w:rFonts w:ascii="Times New Roman" w:eastAsia="Arial Unicode MS" w:hAnsi="Times New Roman" w:cs="Arial Unicode MS"/>
      <w:color w:val="000000"/>
      <w:kern w:val="1"/>
      <w:u w:color="000000"/>
      <w:bdr w:val="nil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96E3A"/>
  </w:style>
  <w:style w:type="table" w:customStyle="1" w:styleId="TableNormal">
    <w:name w:val="Table Normal"/>
    <w:rsid w:val="00896E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link w:val="a9"/>
    <w:rsid w:val="00896E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08"/>
      <w:jc w:val="center"/>
    </w:pPr>
    <w:rPr>
      <w:rFonts w:ascii="Times New Roman" w:eastAsia="Arial Unicode MS" w:hAnsi="Times New Roman" w:cs="Arial Unicode MS"/>
      <w:color w:val="000000"/>
      <w:kern w:val="1"/>
      <w:sz w:val="16"/>
      <w:szCs w:val="16"/>
      <w:u w:color="000000"/>
      <w:bdr w:val="nil"/>
      <w:lang w:eastAsia="ru-RU"/>
    </w:rPr>
  </w:style>
  <w:style w:type="character" w:customStyle="1" w:styleId="a9">
    <w:name w:val="Верхний колонтитул Знак"/>
    <w:basedOn w:val="a0"/>
    <w:link w:val="a8"/>
    <w:rsid w:val="00896E3A"/>
    <w:rPr>
      <w:rFonts w:ascii="Times New Roman" w:eastAsia="Arial Unicode MS" w:hAnsi="Times New Roman" w:cs="Arial Unicode MS"/>
      <w:color w:val="000000"/>
      <w:kern w:val="1"/>
      <w:sz w:val="16"/>
      <w:szCs w:val="16"/>
      <w:u w:color="000000"/>
      <w:bdr w:val="nil"/>
      <w:lang w:eastAsia="ru-RU"/>
    </w:rPr>
  </w:style>
  <w:style w:type="paragraph" w:styleId="aa">
    <w:name w:val="footer"/>
    <w:link w:val="ab"/>
    <w:rsid w:val="00896E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08"/>
      <w:jc w:val="center"/>
    </w:pPr>
    <w:rPr>
      <w:rFonts w:ascii="Times New Roman" w:eastAsia="Arial Unicode MS" w:hAnsi="Times New Roman" w:cs="Arial Unicode MS"/>
      <w:color w:val="000000"/>
      <w:kern w:val="1"/>
      <w:sz w:val="16"/>
      <w:szCs w:val="16"/>
      <w:u w:color="000000"/>
      <w:bdr w:val="nil"/>
      <w:lang w:eastAsia="ru-RU"/>
    </w:rPr>
  </w:style>
  <w:style w:type="character" w:customStyle="1" w:styleId="ab">
    <w:name w:val="Нижний колонтитул Знак"/>
    <w:basedOn w:val="a0"/>
    <w:link w:val="aa"/>
    <w:rsid w:val="00896E3A"/>
    <w:rPr>
      <w:rFonts w:ascii="Times New Roman" w:eastAsia="Arial Unicode MS" w:hAnsi="Times New Roman" w:cs="Arial Unicode MS"/>
      <w:color w:val="000000"/>
      <w:kern w:val="1"/>
      <w:sz w:val="16"/>
      <w:szCs w:val="16"/>
      <w:u w:color="000000"/>
      <w:bdr w:val="nil"/>
      <w:lang w:eastAsia="ru-RU"/>
    </w:rPr>
  </w:style>
  <w:style w:type="paragraph" w:customStyle="1" w:styleId="17">
    <w:name w:val="Название1"/>
    <w:next w:val="ac"/>
    <w:rsid w:val="00896E3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0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5"/>
      <w:kern w:val="1"/>
      <w:sz w:val="28"/>
      <w:szCs w:val="28"/>
      <w:u w:color="000000"/>
      <w:bdr w:val="nil"/>
      <w:lang w:eastAsia="ru-RU"/>
    </w:rPr>
  </w:style>
  <w:style w:type="paragraph" w:styleId="ac">
    <w:name w:val="Subtitle"/>
    <w:next w:val="Textbody"/>
    <w:link w:val="ad"/>
    <w:uiPriority w:val="11"/>
    <w:qFormat/>
    <w:rsid w:val="00896E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ind w:firstLine="708"/>
    </w:pPr>
    <w:rPr>
      <w:rFonts w:ascii="Times New Roman" w:eastAsia="Times New Roman" w:hAnsi="Times New Roman" w:cs="Times New Roman"/>
      <w:i/>
      <w:iCs/>
      <w:color w:val="4F81BD"/>
      <w:spacing w:val="15"/>
      <w:kern w:val="1"/>
      <w:sz w:val="24"/>
      <w:szCs w:val="24"/>
      <w:u w:color="4F81BD"/>
      <w:bdr w:val="nil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896E3A"/>
    <w:rPr>
      <w:rFonts w:ascii="Times New Roman" w:eastAsia="Times New Roman" w:hAnsi="Times New Roman" w:cs="Times New Roman"/>
      <w:i/>
      <w:iCs/>
      <w:color w:val="4F81BD"/>
      <w:spacing w:val="15"/>
      <w:kern w:val="1"/>
      <w:sz w:val="24"/>
      <w:szCs w:val="24"/>
      <w:u w:color="4F81BD"/>
      <w:bdr w:val="nil"/>
      <w:lang w:eastAsia="ru-RU"/>
    </w:rPr>
  </w:style>
  <w:style w:type="paragraph" w:customStyle="1" w:styleId="Textbody">
    <w:name w:val="Text body"/>
    <w:rsid w:val="00896E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ind w:firstLine="708"/>
      <w:jc w:val="both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ru-RU"/>
    </w:rPr>
  </w:style>
  <w:style w:type="paragraph" w:customStyle="1" w:styleId="Normalunindented">
    <w:name w:val="Normal unindented"/>
    <w:rsid w:val="00896E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ru-RU"/>
    </w:rPr>
  </w:style>
  <w:style w:type="paragraph" w:customStyle="1" w:styleId="Standard">
    <w:name w:val="Standard"/>
    <w:rsid w:val="00896E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ind w:firstLine="708"/>
      <w:jc w:val="both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ru-RU"/>
    </w:rPr>
  </w:style>
  <w:style w:type="numbering" w:customStyle="1" w:styleId="2">
    <w:name w:val="Импортированный стиль 2"/>
    <w:rsid w:val="00896E3A"/>
    <w:pPr>
      <w:numPr>
        <w:numId w:val="1"/>
      </w:numPr>
    </w:pPr>
  </w:style>
  <w:style w:type="paragraph" w:styleId="ae">
    <w:name w:val="Normal (Web)"/>
    <w:uiPriority w:val="99"/>
    <w:rsid w:val="00896E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af">
    <w:name w:val="List Paragraph"/>
    <w:qFormat/>
    <w:rsid w:val="00896E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ind w:firstLine="708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ru-RU"/>
    </w:rPr>
  </w:style>
  <w:style w:type="numbering" w:customStyle="1" w:styleId="3">
    <w:name w:val="Импортированный стиль 3"/>
    <w:rsid w:val="00896E3A"/>
    <w:pPr>
      <w:numPr>
        <w:numId w:val="4"/>
      </w:numPr>
    </w:pPr>
  </w:style>
  <w:style w:type="numbering" w:customStyle="1" w:styleId="4">
    <w:name w:val="Импортированный стиль 4"/>
    <w:rsid w:val="00896E3A"/>
    <w:pPr>
      <w:numPr>
        <w:numId w:val="6"/>
      </w:numPr>
    </w:pPr>
  </w:style>
  <w:style w:type="numbering" w:customStyle="1" w:styleId="5">
    <w:name w:val="Импортированный стиль 5"/>
    <w:rsid w:val="00896E3A"/>
    <w:pPr>
      <w:numPr>
        <w:numId w:val="8"/>
      </w:numPr>
    </w:pPr>
  </w:style>
  <w:style w:type="numbering" w:customStyle="1" w:styleId="6">
    <w:name w:val="Импортированный стиль 6"/>
    <w:rsid w:val="00896E3A"/>
    <w:pPr>
      <w:numPr>
        <w:numId w:val="10"/>
      </w:numPr>
    </w:pPr>
  </w:style>
  <w:style w:type="numbering" w:customStyle="1" w:styleId="7">
    <w:name w:val="Импортированный стиль 7"/>
    <w:rsid w:val="00896E3A"/>
    <w:pPr>
      <w:numPr>
        <w:numId w:val="12"/>
      </w:numPr>
    </w:pPr>
  </w:style>
  <w:style w:type="numbering" w:customStyle="1" w:styleId="8">
    <w:name w:val="Импортированный стиль 8"/>
    <w:rsid w:val="00896E3A"/>
    <w:pPr>
      <w:numPr>
        <w:numId w:val="14"/>
      </w:numPr>
    </w:pPr>
  </w:style>
  <w:style w:type="numbering" w:customStyle="1" w:styleId="9">
    <w:name w:val="Импортированный стиль 9"/>
    <w:rsid w:val="00896E3A"/>
    <w:pPr>
      <w:numPr>
        <w:numId w:val="16"/>
      </w:numPr>
    </w:pPr>
  </w:style>
  <w:style w:type="numbering" w:customStyle="1" w:styleId="10">
    <w:name w:val="Импортированный стиль 10"/>
    <w:rsid w:val="00896E3A"/>
    <w:pPr>
      <w:numPr>
        <w:numId w:val="18"/>
      </w:numPr>
    </w:pPr>
  </w:style>
  <w:style w:type="numbering" w:customStyle="1" w:styleId="11">
    <w:name w:val="Импортированный стиль 11"/>
    <w:rsid w:val="00896E3A"/>
    <w:pPr>
      <w:numPr>
        <w:numId w:val="19"/>
      </w:numPr>
    </w:pPr>
  </w:style>
  <w:style w:type="character" w:customStyle="1" w:styleId="af0">
    <w:name w:val="Нет"/>
    <w:rsid w:val="00896E3A"/>
  </w:style>
  <w:style w:type="character" w:customStyle="1" w:styleId="Hyperlink0">
    <w:name w:val="Hyperlink.0"/>
    <w:basedOn w:val="af0"/>
    <w:rsid w:val="00896E3A"/>
    <w:rPr>
      <w:rFonts w:ascii="Times New Roman" w:eastAsia="Times New Roman" w:hAnsi="Times New Roman" w:cs="Times New Roman"/>
      <w:u w:val="single"/>
      <w:lang w:val="en-US"/>
    </w:rPr>
  </w:style>
  <w:style w:type="numbering" w:customStyle="1" w:styleId="12">
    <w:name w:val="Импортированный стиль 12"/>
    <w:rsid w:val="00896E3A"/>
    <w:pPr>
      <w:numPr>
        <w:numId w:val="20"/>
      </w:numPr>
    </w:pPr>
  </w:style>
  <w:style w:type="numbering" w:customStyle="1" w:styleId="13">
    <w:name w:val="Импортированный стиль 13"/>
    <w:rsid w:val="00896E3A"/>
    <w:pPr>
      <w:numPr>
        <w:numId w:val="22"/>
      </w:numPr>
    </w:pPr>
  </w:style>
  <w:style w:type="numbering" w:customStyle="1" w:styleId="WWNum21">
    <w:name w:val="WWNum21"/>
    <w:rsid w:val="00896E3A"/>
    <w:pPr>
      <w:numPr>
        <w:numId w:val="23"/>
      </w:numPr>
    </w:pPr>
  </w:style>
  <w:style w:type="numbering" w:customStyle="1" w:styleId="WWNum22">
    <w:name w:val="WWNum22"/>
    <w:rsid w:val="00896E3A"/>
    <w:pPr>
      <w:numPr>
        <w:numId w:val="25"/>
      </w:numPr>
    </w:pPr>
  </w:style>
  <w:style w:type="numbering" w:customStyle="1" w:styleId="14">
    <w:name w:val="Импортированный стиль 14"/>
    <w:rsid w:val="00896E3A"/>
    <w:pPr>
      <w:numPr>
        <w:numId w:val="27"/>
      </w:numPr>
    </w:pPr>
  </w:style>
  <w:style w:type="numbering" w:customStyle="1" w:styleId="110">
    <w:name w:val="Импортированный стиль 11.0"/>
    <w:rsid w:val="00896E3A"/>
    <w:pPr>
      <w:numPr>
        <w:numId w:val="29"/>
      </w:numPr>
    </w:pPr>
  </w:style>
  <w:style w:type="character" w:styleId="af1">
    <w:name w:val="Emphasis"/>
    <w:basedOn w:val="a0"/>
    <w:uiPriority w:val="20"/>
    <w:qFormat/>
    <w:rsid w:val="00896E3A"/>
    <w:rPr>
      <w:i/>
      <w:iCs/>
    </w:rPr>
  </w:style>
  <w:style w:type="table" w:customStyle="1" w:styleId="18">
    <w:name w:val="Сетка таблицы1"/>
    <w:basedOn w:val="a1"/>
    <w:next w:val="a3"/>
    <w:uiPriority w:val="39"/>
    <w:rsid w:val="00896E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Указатель1"/>
    <w:basedOn w:val="a"/>
    <w:rsid w:val="00896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u w:color="000000"/>
      <w:lang w:eastAsia="zh-CN"/>
    </w:rPr>
  </w:style>
  <w:style w:type="numbering" w:customStyle="1" w:styleId="141">
    <w:name w:val="Импортированный стиль 141"/>
    <w:rsid w:val="00896E3A"/>
  </w:style>
  <w:style w:type="character" w:customStyle="1" w:styleId="apple-converted-space">
    <w:name w:val="apple-converted-space"/>
    <w:basedOn w:val="a0"/>
    <w:rsid w:val="00896E3A"/>
  </w:style>
  <w:style w:type="character" w:customStyle="1" w:styleId="s101">
    <w:name w:val="s_101"/>
    <w:rsid w:val="00896E3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fieldparagraph">
    <w:name w:val="field_paragraph"/>
    <w:basedOn w:val="a"/>
    <w:rsid w:val="0089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placeholder">
    <w:name w:val="placeholder"/>
    <w:basedOn w:val="a0"/>
    <w:rsid w:val="00896E3A"/>
  </w:style>
  <w:style w:type="character" w:customStyle="1" w:styleId="1a">
    <w:name w:val="Неразрешенное упоминание1"/>
    <w:basedOn w:val="a0"/>
    <w:uiPriority w:val="99"/>
    <w:semiHidden/>
    <w:unhideWhenUsed/>
    <w:rsid w:val="00CF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g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p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Opgh04</dc:creator>
  <cp:keywords/>
  <dc:description/>
  <cp:lastModifiedBy>Утешева Ольга Олеговна</cp:lastModifiedBy>
  <cp:revision>4</cp:revision>
  <dcterms:created xsi:type="dcterms:W3CDTF">2022-11-24T10:57:00Z</dcterms:created>
  <dcterms:modified xsi:type="dcterms:W3CDTF">2022-11-24T12:53:00Z</dcterms:modified>
</cp:coreProperties>
</file>